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FB8" w:rsidRPr="00172B84" w:rsidRDefault="00AE4FB8" w:rsidP="00AE4FB8">
      <w:pPr>
        <w:jc w:val="center"/>
        <w:rPr>
          <w:b/>
          <w:sz w:val="22"/>
          <w:szCs w:val="22"/>
          <w:lang w:val="ru-RU"/>
        </w:rPr>
      </w:pPr>
      <w:r w:rsidRPr="00172B84">
        <w:rPr>
          <w:b/>
          <w:sz w:val="22"/>
          <w:szCs w:val="22"/>
          <w:lang w:val="ru-RU"/>
        </w:rPr>
        <w:t>Муниципальный этап</w:t>
      </w:r>
    </w:p>
    <w:p w:rsidR="00AE4FB8" w:rsidRPr="00172B84" w:rsidRDefault="00AE4FB8" w:rsidP="00AE4FB8">
      <w:pPr>
        <w:jc w:val="center"/>
        <w:rPr>
          <w:b/>
          <w:sz w:val="22"/>
          <w:szCs w:val="22"/>
          <w:lang w:val="ru-RU"/>
        </w:rPr>
      </w:pPr>
      <w:r w:rsidRPr="00172B84">
        <w:rPr>
          <w:b/>
          <w:sz w:val="22"/>
          <w:szCs w:val="22"/>
          <w:lang w:val="ru-RU"/>
        </w:rPr>
        <w:t>Всероссийской олимпиады школьников по обществознанию 2021-2022 учебного года</w:t>
      </w:r>
    </w:p>
    <w:p w:rsidR="00AE4FB8" w:rsidRPr="00172B84" w:rsidRDefault="00AE4FB8" w:rsidP="00AE4FB8">
      <w:pPr>
        <w:jc w:val="center"/>
        <w:rPr>
          <w:b/>
          <w:sz w:val="22"/>
          <w:szCs w:val="22"/>
          <w:lang w:val="ru-RU"/>
        </w:rPr>
      </w:pPr>
      <w:r w:rsidRPr="00172B84">
        <w:rPr>
          <w:b/>
          <w:sz w:val="22"/>
          <w:szCs w:val="22"/>
          <w:lang w:val="ru-RU"/>
        </w:rPr>
        <w:t>Ответы. 10 класс</w:t>
      </w:r>
    </w:p>
    <w:p w:rsidR="00AE4FB8" w:rsidRPr="00172B84" w:rsidRDefault="00AE4FB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bookmarkStart w:id="0" w:name="_GoBack"/>
      <w:bookmarkEnd w:id="0"/>
    </w:p>
    <w:p w:rsidR="000739FC" w:rsidRPr="00172B84" w:rsidRDefault="008E2515"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1. Верны ли следующие утверждения? Если утверждение является верным, вставьте «да», если неверным - «нет».</w:t>
      </w:r>
      <w:r w:rsidR="00544D73" w:rsidRPr="00172B84">
        <w:rPr>
          <w:rFonts w:ascii="Times New Roman" w:hAnsi="Times New Roman"/>
          <w:b/>
          <w:bCs/>
          <w:sz w:val="22"/>
          <w:szCs w:val="22"/>
          <w:u w:color="000000"/>
        </w:rPr>
        <w:t xml:space="preserve"> (1 балл за каждый правильный ответ. Всего 5 баллов)</w:t>
      </w:r>
    </w:p>
    <w:p w:rsidR="00544D73" w:rsidRPr="00172B84" w:rsidRDefault="00544D73"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p>
    <w:p w:rsidR="000739FC" w:rsidRPr="00172B84" w:rsidRDefault="008E2515"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sz w:val="22"/>
          <w:szCs w:val="22"/>
          <w:u w:color="000000"/>
        </w:rPr>
        <w:t>1.1. Закон Энгеля заключается в том, что с ростом доходов семьи удельный вес расходов на питание снижается, доля расхо</w:t>
      </w:r>
      <w:r w:rsidRPr="00172B84">
        <w:rPr>
          <w:rFonts w:ascii="Times New Roman" w:hAnsi="Times New Roman"/>
          <w:sz w:val="22"/>
          <w:szCs w:val="22"/>
          <w:u w:color="000000"/>
        </w:rPr>
        <w:softHyphen/>
        <w:t xml:space="preserve">дов на одежду, жилище и коммунальные услуги меняется мало, а доля расходов на удовлетворение культурных и иных нематериальных нужд заметно возрастает. </w:t>
      </w:r>
    </w:p>
    <w:p w:rsidR="000739FC" w:rsidRPr="00172B84" w:rsidRDefault="008E2515"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sz w:val="22"/>
          <w:szCs w:val="22"/>
          <w:u w:color="000000"/>
        </w:rPr>
        <w:t>1.2. Контент-анализ ставит своей целью проанализировать отношение к какому-либо одному событию во всех доступных источниках.</w:t>
      </w:r>
    </w:p>
    <w:p w:rsidR="000739FC" w:rsidRPr="00172B84" w:rsidRDefault="008E2515"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sz w:val="22"/>
          <w:szCs w:val="22"/>
          <w:u w:color="000000"/>
        </w:rPr>
        <w:t>1.3. Культурная динамика предполагает адаптацию культуры к новым условиям.</w:t>
      </w:r>
    </w:p>
    <w:p w:rsidR="000739FC" w:rsidRPr="00172B84" w:rsidRDefault="008E2515"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sz w:val="22"/>
          <w:szCs w:val="22"/>
          <w:u w:color="000000"/>
        </w:rPr>
        <w:t>1.4. Конституционный суд РФ по запросам Президента РФ, Правительства РФ, Верховного суда РФ разрешает вопрос о возможности исполнения решений межгосударственных органов, принятых на основании положений международных договоров РФ в их истолковании, противоречащем Конституции РФ.</w:t>
      </w:r>
    </w:p>
    <w:p w:rsidR="000739FC" w:rsidRPr="00172B84" w:rsidRDefault="008E2515"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sz w:val="22"/>
          <w:szCs w:val="22"/>
          <w:u w:color="000000"/>
        </w:rPr>
        <w:t xml:space="preserve">1.5. Выборные должностные лица и независимость самоорганизации - одни из важнейших институтов, на которые опирается полиархия.  </w:t>
      </w:r>
    </w:p>
    <w:tbl>
      <w:tblPr>
        <w:tblStyle w:val="TableNormal"/>
        <w:tblW w:w="963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926"/>
        <w:gridCol w:w="1926"/>
        <w:gridCol w:w="1926"/>
        <w:gridCol w:w="1926"/>
        <w:gridCol w:w="1926"/>
      </w:tblGrid>
      <w:tr w:rsidR="000739FC" w:rsidRPr="00172B84">
        <w:trPr>
          <w:trHeight w:val="297"/>
        </w:trPr>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739FC" w:rsidRPr="00172B84" w:rsidRDefault="008E2515" w:rsidP="00544D73">
            <w:pPr>
              <w:pStyle w:val="2"/>
              <w:contextualSpacing/>
              <w:jc w:val="center"/>
              <w:rPr>
                <w:sz w:val="22"/>
                <w:szCs w:val="22"/>
              </w:rPr>
            </w:pPr>
            <w:r w:rsidRPr="00172B84">
              <w:rPr>
                <w:rFonts w:ascii="Times New Roman" w:hAnsi="Times New Roman"/>
                <w:b/>
                <w:bCs/>
                <w:sz w:val="22"/>
                <w:szCs w:val="22"/>
              </w:rPr>
              <w:t>1.1.</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739FC" w:rsidRPr="00172B84" w:rsidRDefault="008E2515" w:rsidP="00544D73">
            <w:pPr>
              <w:pStyle w:val="2"/>
              <w:contextualSpacing/>
              <w:jc w:val="center"/>
              <w:rPr>
                <w:sz w:val="22"/>
                <w:szCs w:val="22"/>
              </w:rPr>
            </w:pPr>
            <w:r w:rsidRPr="00172B84">
              <w:rPr>
                <w:rFonts w:ascii="Times New Roman" w:hAnsi="Times New Roman"/>
                <w:b/>
                <w:bCs/>
                <w:sz w:val="22"/>
                <w:szCs w:val="22"/>
              </w:rPr>
              <w:t>1.2.</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739FC" w:rsidRPr="00172B84" w:rsidRDefault="008E2515" w:rsidP="00544D73">
            <w:pPr>
              <w:pStyle w:val="2"/>
              <w:contextualSpacing/>
              <w:jc w:val="center"/>
              <w:rPr>
                <w:sz w:val="22"/>
                <w:szCs w:val="22"/>
              </w:rPr>
            </w:pPr>
            <w:r w:rsidRPr="00172B84">
              <w:rPr>
                <w:rFonts w:ascii="Times New Roman" w:hAnsi="Times New Roman"/>
                <w:b/>
                <w:bCs/>
                <w:sz w:val="22"/>
                <w:szCs w:val="22"/>
              </w:rPr>
              <w:t>1.3.</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739FC" w:rsidRPr="00172B84" w:rsidRDefault="008E2515" w:rsidP="00544D73">
            <w:pPr>
              <w:pStyle w:val="2"/>
              <w:contextualSpacing/>
              <w:jc w:val="center"/>
              <w:rPr>
                <w:sz w:val="22"/>
                <w:szCs w:val="22"/>
              </w:rPr>
            </w:pPr>
            <w:r w:rsidRPr="00172B84">
              <w:rPr>
                <w:rFonts w:ascii="Times New Roman" w:hAnsi="Times New Roman"/>
                <w:b/>
                <w:bCs/>
                <w:sz w:val="22"/>
                <w:szCs w:val="22"/>
              </w:rPr>
              <w:t>1.4.</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739FC" w:rsidRPr="00172B84" w:rsidRDefault="008E2515" w:rsidP="00544D73">
            <w:pPr>
              <w:pStyle w:val="2"/>
              <w:contextualSpacing/>
              <w:jc w:val="center"/>
              <w:rPr>
                <w:sz w:val="22"/>
                <w:szCs w:val="22"/>
              </w:rPr>
            </w:pPr>
            <w:r w:rsidRPr="00172B84">
              <w:rPr>
                <w:rFonts w:ascii="Times New Roman" w:hAnsi="Times New Roman"/>
                <w:b/>
                <w:bCs/>
                <w:sz w:val="22"/>
                <w:szCs w:val="22"/>
              </w:rPr>
              <w:t>1.5.</w:t>
            </w:r>
          </w:p>
        </w:tc>
      </w:tr>
      <w:tr w:rsidR="000739FC" w:rsidRPr="00172B84">
        <w:trPr>
          <w:trHeight w:val="297"/>
        </w:trPr>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739FC" w:rsidRPr="00172B84" w:rsidRDefault="008E2515" w:rsidP="00544D73">
            <w:pPr>
              <w:pStyle w:val="2"/>
              <w:contextualSpacing/>
              <w:jc w:val="center"/>
              <w:rPr>
                <w:sz w:val="22"/>
                <w:szCs w:val="22"/>
              </w:rPr>
            </w:pPr>
            <w:r w:rsidRPr="00172B84">
              <w:rPr>
                <w:rFonts w:ascii="Times New Roman" w:hAnsi="Times New Roman"/>
                <w:b/>
                <w:bCs/>
                <w:sz w:val="22"/>
                <w:szCs w:val="22"/>
              </w:rPr>
              <w:t>да</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739FC" w:rsidRPr="00172B84" w:rsidRDefault="008E2515" w:rsidP="00544D73">
            <w:pPr>
              <w:pStyle w:val="2"/>
              <w:contextualSpacing/>
              <w:jc w:val="center"/>
              <w:rPr>
                <w:sz w:val="22"/>
                <w:szCs w:val="22"/>
              </w:rPr>
            </w:pPr>
            <w:r w:rsidRPr="00172B84">
              <w:rPr>
                <w:rFonts w:ascii="Times New Roman" w:hAnsi="Times New Roman"/>
                <w:b/>
                <w:bCs/>
                <w:sz w:val="22"/>
                <w:szCs w:val="22"/>
              </w:rPr>
              <w:t>нет</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739FC" w:rsidRPr="00172B84" w:rsidRDefault="008E2515" w:rsidP="00544D73">
            <w:pPr>
              <w:pStyle w:val="2"/>
              <w:contextualSpacing/>
              <w:jc w:val="center"/>
              <w:rPr>
                <w:sz w:val="22"/>
                <w:szCs w:val="22"/>
              </w:rPr>
            </w:pPr>
            <w:r w:rsidRPr="00172B84">
              <w:rPr>
                <w:rFonts w:ascii="Times New Roman" w:hAnsi="Times New Roman"/>
                <w:b/>
                <w:bCs/>
                <w:sz w:val="22"/>
                <w:szCs w:val="22"/>
              </w:rPr>
              <w:t>да</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739FC" w:rsidRPr="00172B84" w:rsidRDefault="008E2515" w:rsidP="00544D73">
            <w:pPr>
              <w:pStyle w:val="2"/>
              <w:contextualSpacing/>
              <w:jc w:val="center"/>
              <w:rPr>
                <w:sz w:val="22"/>
                <w:szCs w:val="22"/>
              </w:rPr>
            </w:pPr>
            <w:r w:rsidRPr="00172B84">
              <w:rPr>
                <w:rFonts w:ascii="Times New Roman" w:hAnsi="Times New Roman"/>
                <w:b/>
                <w:bCs/>
                <w:sz w:val="22"/>
                <w:szCs w:val="22"/>
              </w:rPr>
              <w:t>нет</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739FC" w:rsidRPr="00172B84" w:rsidRDefault="008E2515" w:rsidP="00544D73">
            <w:pPr>
              <w:pStyle w:val="2"/>
              <w:contextualSpacing/>
              <w:jc w:val="center"/>
              <w:rPr>
                <w:sz w:val="22"/>
                <w:szCs w:val="22"/>
              </w:rPr>
            </w:pPr>
            <w:r w:rsidRPr="00172B84">
              <w:rPr>
                <w:rFonts w:ascii="Times New Roman" w:hAnsi="Times New Roman"/>
                <w:b/>
                <w:bCs/>
                <w:sz w:val="22"/>
                <w:szCs w:val="22"/>
              </w:rPr>
              <w:t>да</w:t>
            </w:r>
          </w:p>
        </w:tc>
      </w:tr>
    </w:tbl>
    <w:p w:rsidR="000739FC" w:rsidRPr="00172B84" w:rsidRDefault="000739FC"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p>
    <w:p w:rsidR="000739FC" w:rsidRPr="00172B84" w:rsidRDefault="008E2515"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72B84">
        <w:rPr>
          <w:rFonts w:ascii="Times New Roman" w:hAnsi="Times New Roman"/>
          <w:b/>
          <w:bCs/>
          <w:sz w:val="22"/>
          <w:szCs w:val="22"/>
          <w:u w:color="000000"/>
        </w:rPr>
        <w:t>2. Напишите понятие, которое обобщает, объединяет элементы приведённого ниже ряда.</w:t>
      </w:r>
      <w:r w:rsidR="00544D73" w:rsidRPr="00172B84">
        <w:rPr>
          <w:rFonts w:ascii="Times New Roman" w:hAnsi="Times New Roman"/>
          <w:b/>
          <w:bCs/>
          <w:sz w:val="22"/>
          <w:szCs w:val="22"/>
          <w:u w:color="000000"/>
        </w:rPr>
        <w:t xml:space="preserve"> (2 балла за к</w:t>
      </w:r>
      <w:r w:rsidR="002663D3" w:rsidRPr="00172B84">
        <w:rPr>
          <w:rFonts w:ascii="Times New Roman" w:hAnsi="Times New Roman"/>
          <w:b/>
          <w:bCs/>
          <w:sz w:val="22"/>
          <w:szCs w:val="22"/>
          <w:u w:color="000000"/>
        </w:rPr>
        <w:t>аждый правильный ответ. Всего 14</w:t>
      </w:r>
      <w:r w:rsidR="00544D73" w:rsidRPr="00172B84">
        <w:rPr>
          <w:rFonts w:ascii="Times New Roman" w:hAnsi="Times New Roman"/>
          <w:b/>
          <w:bCs/>
          <w:sz w:val="22"/>
          <w:szCs w:val="22"/>
          <w:u w:color="000000"/>
        </w:rPr>
        <w:t xml:space="preserve"> баллов)</w:t>
      </w:r>
    </w:p>
    <w:p w:rsidR="00544D73" w:rsidRPr="00172B84" w:rsidRDefault="00544D73"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sz w:val="22"/>
          <w:szCs w:val="22"/>
          <w:u w:color="000000"/>
        </w:rPr>
      </w:pPr>
    </w:p>
    <w:p w:rsidR="000739FC" w:rsidRPr="00172B84" w:rsidRDefault="00544D73"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sz w:val="22"/>
          <w:szCs w:val="22"/>
          <w:u w:color="000000"/>
        </w:rPr>
        <w:t>2.</w:t>
      </w:r>
      <w:r w:rsidR="008E2515" w:rsidRPr="00172B84">
        <w:rPr>
          <w:rFonts w:ascii="Times New Roman" w:hAnsi="Times New Roman"/>
          <w:sz w:val="22"/>
          <w:szCs w:val="22"/>
          <w:u w:color="000000"/>
        </w:rPr>
        <w:t xml:space="preserve">1. </w:t>
      </w:r>
      <w:r w:rsidR="008E2515" w:rsidRPr="00172B84">
        <w:rPr>
          <w:rFonts w:ascii="Times New Roman" w:hAnsi="Times New Roman"/>
          <w:sz w:val="22"/>
          <w:szCs w:val="22"/>
          <w:u w:color="000000"/>
          <w:lang w:val="en-US"/>
        </w:rPr>
        <w:t>Id</w:t>
      </w:r>
      <w:r w:rsidR="008E2515" w:rsidRPr="00172B84">
        <w:rPr>
          <w:rFonts w:ascii="Times New Roman" w:hAnsi="Times New Roman"/>
          <w:sz w:val="22"/>
          <w:szCs w:val="22"/>
          <w:u w:color="000000"/>
        </w:rPr>
        <w:t xml:space="preserve"> («Оно»), </w:t>
      </w:r>
      <w:r w:rsidR="008E2515" w:rsidRPr="00172B84">
        <w:rPr>
          <w:rFonts w:ascii="Times New Roman" w:hAnsi="Times New Roman"/>
          <w:sz w:val="22"/>
          <w:szCs w:val="22"/>
          <w:u w:color="000000"/>
          <w:lang w:val="en-US"/>
        </w:rPr>
        <w:t>ego</w:t>
      </w:r>
      <w:r w:rsidR="008E2515" w:rsidRPr="00172B84">
        <w:rPr>
          <w:rFonts w:ascii="Times New Roman" w:hAnsi="Times New Roman"/>
          <w:sz w:val="22"/>
          <w:szCs w:val="22"/>
          <w:u w:color="000000"/>
        </w:rPr>
        <w:t xml:space="preserve"> («Я»), </w:t>
      </w:r>
      <w:r w:rsidR="008E2515" w:rsidRPr="00172B84">
        <w:rPr>
          <w:rFonts w:ascii="Times New Roman" w:hAnsi="Times New Roman"/>
          <w:sz w:val="22"/>
          <w:szCs w:val="22"/>
          <w:u w:color="000000"/>
          <w:lang w:val="en-US"/>
        </w:rPr>
        <w:t>superego</w:t>
      </w:r>
      <w:r w:rsidR="008E2515" w:rsidRPr="00172B84">
        <w:rPr>
          <w:rFonts w:ascii="Times New Roman" w:hAnsi="Times New Roman"/>
          <w:sz w:val="22"/>
          <w:szCs w:val="22"/>
          <w:u w:color="000000"/>
        </w:rPr>
        <w:t xml:space="preserve"> («Сверх Я»)</w:t>
      </w:r>
    </w:p>
    <w:p w:rsidR="000739FC" w:rsidRPr="00172B84" w:rsidRDefault="008E2515"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72B84">
        <w:rPr>
          <w:rFonts w:ascii="Times New Roman" w:hAnsi="Times New Roman"/>
          <w:b/>
          <w:bCs/>
          <w:sz w:val="22"/>
          <w:szCs w:val="22"/>
          <w:u w:color="000000"/>
        </w:rPr>
        <w:t>Ответ: Структура сознания/индивидуальности человека по З.Фрейду</w:t>
      </w:r>
    </w:p>
    <w:p w:rsidR="000739FC" w:rsidRPr="00172B84" w:rsidRDefault="00544D73"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sz w:val="22"/>
          <w:szCs w:val="22"/>
          <w:u w:color="000000"/>
        </w:rPr>
        <w:t>2.</w:t>
      </w:r>
      <w:r w:rsidR="008E2515" w:rsidRPr="00172B84">
        <w:rPr>
          <w:rFonts w:ascii="Times New Roman" w:hAnsi="Times New Roman"/>
          <w:sz w:val="22"/>
          <w:szCs w:val="22"/>
          <w:u w:color="000000"/>
        </w:rPr>
        <w:t>2. Западный город, восточный город</w:t>
      </w:r>
    </w:p>
    <w:p w:rsidR="000739FC" w:rsidRPr="00172B84" w:rsidRDefault="008E2515"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72B84">
        <w:rPr>
          <w:rFonts w:ascii="Times New Roman" w:hAnsi="Times New Roman"/>
          <w:b/>
          <w:bCs/>
          <w:sz w:val="22"/>
          <w:szCs w:val="22"/>
          <w:u w:color="000000"/>
        </w:rPr>
        <w:t>Ответ: «Идеальные типы» городов по М.Веберу</w:t>
      </w:r>
    </w:p>
    <w:p w:rsidR="000739FC" w:rsidRPr="00172B84" w:rsidRDefault="00544D73"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sz w:val="22"/>
          <w:szCs w:val="22"/>
          <w:u w:color="000000"/>
        </w:rPr>
        <w:t>2.</w:t>
      </w:r>
      <w:r w:rsidR="008E2515" w:rsidRPr="00172B84">
        <w:rPr>
          <w:rFonts w:ascii="Times New Roman" w:hAnsi="Times New Roman"/>
          <w:sz w:val="22"/>
          <w:szCs w:val="22"/>
          <w:u w:color="000000"/>
        </w:rPr>
        <w:t>3. Политики по случаю, политики по совместительству, профессиональные политики</w:t>
      </w:r>
    </w:p>
    <w:p w:rsidR="000739FC" w:rsidRPr="00172B84" w:rsidRDefault="008E2515"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Ответ: Разряды политиков по М.Веберу</w:t>
      </w:r>
    </w:p>
    <w:p w:rsidR="00D45C0E" w:rsidRPr="00172B84" w:rsidRDefault="00544D73"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sz w:val="22"/>
          <w:szCs w:val="22"/>
          <w:u w:color="000000"/>
        </w:rPr>
        <w:t>2</w:t>
      </w:r>
      <w:r w:rsidR="00D45C0E" w:rsidRPr="00172B84">
        <w:rPr>
          <w:rFonts w:ascii="Times New Roman" w:hAnsi="Times New Roman"/>
          <w:sz w:val="22"/>
          <w:szCs w:val="22"/>
          <w:u w:color="000000"/>
        </w:rPr>
        <w:t>.</w:t>
      </w:r>
      <w:r w:rsidRPr="00172B84">
        <w:rPr>
          <w:rFonts w:ascii="Times New Roman" w:hAnsi="Times New Roman"/>
          <w:sz w:val="22"/>
          <w:szCs w:val="22"/>
          <w:u w:color="000000"/>
        </w:rPr>
        <w:t>4</w:t>
      </w:r>
      <w:r w:rsidR="00D45C0E" w:rsidRPr="00172B84">
        <w:rPr>
          <w:rFonts w:ascii="Times New Roman" w:hAnsi="Times New Roman"/>
          <w:sz w:val="22"/>
          <w:szCs w:val="22"/>
          <w:u w:color="000000"/>
        </w:rPr>
        <w:t>. Джон Локк, Алексис де Токвиль, Адам Смит, Жан-Жак Руссо, Джон Стюарт Милль.</w:t>
      </w:r>
    </w:p>
    <w:p w:rsidR="00D45C0E" w:rsidRPr="00172B84" w:rsidRDefault="00D45C0E"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72B84">
        <w:rPr>
          <w:rFonts w:ascii="Times New Roman" w:hAnsi="Times New Roman"/>
          <w:b/>
          <w:bCs/>
          <w:sz w:val="22"/>
          <w:szCs w:val="22"/>
          <w:u w:color="000000"/>
        </w:rPr>
        <w:t>Ответ: Представители либерализма</w:t>
      </w:r>
    </w:p>
    <w:p w:rsidR="00D45C0E" w:rsidRPr="00172B84" w:rsidRDefault="00D45C0E"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sz w:val="22"/>
          <w:szCs w:val="22"/>
          <w:u w:color="000000"/>
        </w:rPr>
        <w:t>2.</w:t>
      </w:r>
      <w:r w:rsidR="00544D73" w:rsidRPr="00172B84">
        <w:rPr>
          <w:rFonts w:ascii="Times New Roman" w:hAnsi="Times New Roman"/>
          <w:sz w:val="22"/>
          <w:szCs w:val="22"/>
          <w:u w:color="000000"/>
        </w:rPr>
        <w:t>5</w:t>
      </w:r>
      <w:r w:rsidRPr="00172B84">
        <w:rPr>
          <w:rFonts w:ascii="Times New Roman" w:hAnsi="Times New Roman"/>
          <w:sz w:val="22"/>
          <w:szCs w:val="22"/>
          <w:u w:color="000000"/>
        </w:rPr>
        <w:t>. Теория аномия, теория делинквентных культур, концепция стигматизации, антропологическая теория.</w:t>
      </w:r>
    </w:p>
    <w:p w:rsidR="00D45C0E" w:rsidRPr="00172B84" w:rsidRDefault="00D45C0E"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Ответ: Теории девиантного поведения</w:t>
      </w:r>
    </w:p>
    <w:p w:rsidR="00544D73" w:rsidRPr="00172B84" w:rsidRDefault="002663D3"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sz w:val="22"/>
          <w:szCs w:val="22"/>
          <w:u w:color="000000"/>
        </w:rPr>
        <w:t>2</w:t>
      </w:r>
      <w:r w:rsidR="00544D73" w:rsidRPr="00172B84">
        <w:rPr>
          <w:rFonts w:ascii="Times New Roman" w:hAnsi="Times New Roman"/>
          <w:sz w:val="22"/>
          <w:szCs w:val="22"/>
          <w:u w:color="000000"/>
        </w:rPr>
        <w:t>.</w:t>
      </w:r>
      <w:r w:rsidRPr="00172B84">
        <w:rPr>
          <w:rFonts w:ascii="Times New Roman" w:hAnsi="Times New Roman"/>
          <w:sz w:val="22"/>
          <w:szCs w:val="22"/>
          <w:u w:color="000000"/>
        </w:rPr>
        <w:t>6</w:t>
      </w:r>
      <w:r w:rsidR="00544D73" w:rsidRPr="00172B84">
        <w:rPr>
          <w:rFonts w:ascii="Times New Roman" w:hAnsi="Times New Roman"/>
          <w:sz w:val="22"/>
          <w:szCs w:val="22"/>
          <w:u w:color="000000"/>
        </w:rPr>
        <w:t>. Социальная группа, совокупность норм и ценностей, хартия, социальные ресурсы.</w:t>
      </w:r>
    </w:p>
    <w:p w:rsidR="00544D73" w:rsidRPr="00172B84" w:rsidRDefault="00544D73"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72B84">
        <w:rPr>
          <w:rFonts w:ascii="Times New Roman" w:hAnsi="Times New Roman"/>
          <w:b/>
          <w:bCs/>
          <w:sz w:val="22"/>
          <w:szCs w:val="22"/>
          <w:u w:color="000000"/>
        </w:rPr>
        <w:t>Ответ: Структура социального института</w:t>
      </w:r>
    </w:p>
    <w:p w:rsidR="00544D73" w:rsidRPr="00172B84" w:rsidRDefault="002663D3"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bCs/>
          <w:sz w:val="22"/>
          <w:szCs w:val="22"/>
          <w:u w:color="000000"/>
        </w:rPr>
        <w:t>2.7</w:t>
      </w:r>
      <w:r w:rsidR="00544D73" w:rsidRPr="00172B84">
        <w:rPr>
          <w:bCs/>
          <w:sz w:val="22"/>
          <w:szCs w:val="22"/>
          <w:u w:color="000000"/>
        </w:rPr>
        <w:t xml:space="preserve">. </w:t>
      </w:r>
      <w:r w:rsidR="00544D73" w:rsidRPr="00172B84">
        <w:rPr>
          <w:rFonts w:ascii="Times New Roman" w:hAnsi="Times New Roman"/>
          <w:sz w:val="22"/>
          <w:szCs w:val="22"/>
          <w:u w:color="000000"/>
        </w:rPr>
        <w:t>Рабовладельческая, первобытнообщинная, феодальная, капиталистическая, коммунистическая</w:t>
      </w:r>
    </w:p>
    <w:p w:rsidR="00544D73" w:rsidRPr="00172B84" w:rsidRDefault="00544D73"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b/>
          <w:bCs/>
          <w:sz w:val="22"/>
          <w:szCs w:val="22"/>
          <w:u w:color="000000"/>
        </w:rPr>
        <w:t>Ответ: Общественно-экономические формации</w:t>
      </w:r>
    </w:p>
    <w:p w:rsidR="00D45C0E" w:rsidRPr="00172B84" w:rsidRDefault="00D45C0E"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p>
    <w:p w:rsidR="000739FC" w:rsidRPr="00172B84" w:rsidRDefault="008E2515"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72B84">
        <w:rPr>
          <w:rFonts w:ascii="Times New Roman" w:hAnsi="Times New Roman"/>
          <w:b/>
          <w:bCs/>
          <w:sz w:val="22"/>
          <w:szCs w:val="22"/>
          <w:u w:color="000000"/>
        </w:rPr>
        <w:t>3. Что является лишним в данному ряду? Лишнее выпишите и объясните, почему вы так решили.</w:t>
      </w:r>
      <w:r w:rsidR="00544D73" w:rsidRPr="00172B84">
        <w:rPr>
          <w:rFonts w:ascii="Times New Roman" w:hAnsi="Times New Roman"/>
          <w:b/>
          <w:bCs/>
          <w:sz w:val="22"/>
          <w:szCs w:val="22"/>
          <w:u w:color="000000"/>
        </w:rPr>
        <w:t xml:space="preserve"> (В</w:t>
      </w:r>
      <w:r w:rsidR="002837BB" w:rsidRPr="00172B84">
        <w:rPr>
          <w:rFonts w:ascii="Times New Roman" w:hAnsi="Times New Roman"/>
          <w:b/>
          <w:bCs/>
          <w:sz w:val="22"/>
          <w:szCs w:val="22"/>
          <w:u w:color="000000"/>
        </w:rPr>
        <w:t>сего 9</w:t>
      </w:r>
      <w:r w:rsidR="00544D73" w:rsidRPr="00172B84">
        <w:rPr>
          <w:rFonts w:ascii="Times New Roman" w:hAnsi="Times New Roman"/>
          <w:b/>
          <w:bCs/>
          <w:sz w:val="22"/>
          <w:szCs w:val="22"/>
          <w:u w:color="000000"/>
        </w:rPr>
        <w:t xml:space="preserve"> баллов)</w:t>
      </w:r>
    </w:p>
    <w:p w:rsidR="000739FC" w:rsidRPr="00172B84" w:rsidRDefault="00544D73"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sz w:val="22"/>
          <w:szCs w:val="22"/>
          <w:u w:color="000000"/>
        </w:rPr>
        <w:t>3.</w:t>
      </w:r>
      <w:r w:rsidR="008E2515" w:rsidRPr="00172B84">
        <w:rPr>
          <w:rFonts w:ascii="Times New Roman" w:hAnsi="Times New Roman"/>
          <w:sz w:val="22"/>
          <w:szCs w:val="22"/>
          <w:u w:color="000000"/>
        </w:rPr>
        <w:t>1. Авторитарный, консервативный, демократический, попустительский (либеральный)</w:t>
      </w:r>
    </w:p>
    <w:p w:rsidR="000739FC" w:rsidRPr="00172B84" w:rsidRDefault="008E2515"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72B84">
        <w:rPr>
          <w:rFonts w:ascii="Times New Roman" w:hAnsi="Times New Roman"/>
          <w:b/>
          <w:bCs/>
          <w:sz w:val="22"/>
          <w:szCs w:val="22"/>
          <w:u w:color="000000"/>
        </w:rPr>
        <w:t xml:space="preserve">Ответ: Лишнее </w:t>
      </w:r>
      <w:r w:rsidR="00544D73" w:rsidRPr="00172B84">
        <w:rPr>
          <w:rFonts w:ascii="Times New Roman" w:hAnsi="Times New Roman"/>
          <w:b/>
          <w:bCs/>
          <w:sz w:val="22"/>
          <w:szCs w:val="22"/>
          <w:u w:color="000000"/>
        </w:rPr>
        <w:t>–</w:t>
      </w:r>
      <w:r w:rsidRPr="00172B84">
        <w:rPr>
          <w:rFonts w:ascii="Times New Roman" w:hAnsi="Times New Roman"/>
          <w:b/>
          <w:bCs/>
          <w:sz w:val="22"/>
          <w:szCs w:val="22"/>
          <w:u w:color="000000"/>
        </w:rPr>
        <w:t xml:space="preserve"> консервативный</w:t>
      </w:r>
      <w:r w:rsidR="00544D73" w:rsidRPr="00172B84">
        <w:rPr>
          <w:rFonts w:ascii="Times New Roman" w:hAnsi="Times New Roman"/>
          <w:b/>
          <w:bCs/>
          <w:sz w:val="22"/>
          <w:szCs w:val="22"/>
          <w:u w:color="000000"/>
        </w:rPr>
        <w:t xml:space="preserve"> (2 балла)</w:t>
      </w:r>
      <w:r w:rsidRPr="00172B84">
        <w:rPr>
          <w:rFonts w:ascii="Times New Roman" w:hAnsi="Times New Roman"/>
          <w:b/>
          <w:bCs/>
          <w:sz w:val="22"/>
          <w:szCs w:val="22"/>
          <w:u w:color="000000"/>
        </w:rPr>
        <w:t>, так как это не является одним из типов лидерства по К. Левину</w:t>
      </w:r>
      <w:r w:rsidR="00544D73" w:rsidRPr="00172B84">
        <w:rPr>
          <w:rFonts w:ascii="Times New Roman" w:hAnsi="Times New Roman"/>
          <w:b/>
          <w:bCs/>
          <w:sz w:val="22"/>
          <w:szCs w:val="22"/>
          <w:u w:color="000000"/>
        </w:rPr>
        <w:t xml:space="preserve"> (2 балла)</w:t>
      </w:r>
    </w:p>
    <w:p w:rsidR="00D45C0E" w:rsidRPr="00172B84" w:rsidRDefault="00D45C0E"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sz w:val="22"/>
          <w:szCs w:val="22"/>
          <w:u w:color="000000"/>
        </w:rPr>
        <w:t>3.</w:t>
      </w:r>
      <w:r w:rsidR="002837BB" w:rsidRPr="00172B84">
        <w:rPr>
          <w:rFonts w:ascii="Times New Roman" w:hAnsi="Times New Roman"/>
          <w:sz w:val="22"/>
          <w:szCs w:val="22"/>
          <w:u w:color="000000"/>
        </w:rPr>
        <w:t>2</w:t>
      </w:r>
      <w:r w:rsidRPr="00172B84">
        <w:rPr>
          <w:rFonts w:ascii="Times New Roman" w:hAnsi="Times New Roman"/>
          <w:sz w:val="22"/>
          <w:szCs w:val="22"/>
          <w:u w:color="000000"/>
        </w:rPr>
        <w:t>. Элитарная, партиципаторная, охранительная, экономическая, прямая, подданическая, представительная</w:t>
      </w:r>
    </w:p>
    <w:p w:rsidR="00D45C0E" w:rsidRPr="00172B84" w:rsidRDefault="00D45C0E"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72B84">
        <w:rPr>
          <w:rFonts w:ascii="Times New Roman" w:hAnsi="Times New Roman"/>
          <w:b/>
          <w:bCs/>
          <w:sz w:val="22"/>
          <w:szCs w:val="22"/>
          <w:u w:color="000000"/>
        </w:rPr>
        <w:t>Ответ: Лишнее – подданическая (2 балла), так как это не является моделью демократии (2 балла), а видом политической культуры (1 балл).</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72B84">
        <w:rPr>
          <w:rFonts w:ascii="Times New Roman" w:hAnsi="Times New Roman"/>
          <w:b/>
          <w:bCs/>
          <w:sz w:val="22"/>
          <w:szCs w:val="22"/>
          <w:u w:color="000000"/>
        </w:rPr>
        <w:t xml:space="preserve">4. Сопоставьте. </w:t>
      </w:r>
      <w:r w:rsidR="00544D73" w:rsidRPr="00172B84">
        <w:rPr>
          <w:rFonts w:ascii="Times New Roman" w:eastAsia="Times New Roman" w:hAnsi="Times New Roman" w:cs="Times New Roman"/>
          <w:b/>
          <w:bCs/>
          <w:sz w:val="22"/>
          <w:szCs w:val="22"/>
          <w:u w:color="000000"/>
        </w:rPr>
        <w:t>(2 балла за каждый полностью правильный ответ. При наличии любой ошибки – 0 баллов. Всего 4 балла)</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p>
    <w:p w:rsidR="00767F08" w:rsidRPr="00172B84" w:rsidRDefault="00544D73" w:rsidP="00544D73">
      <w:pPr>
        <w:contextualSpacing/>
        <w:jc w:val="both"/>
        <w:rPr>
          <w:b/>
          <w:sz w:val="22"/>
          <w:szCs w:val="22"/>
          <w:lang w:val="ru-RU"/>
        </w:rPr>
      </w:pPr>
      <w:r w:rsidRPr="00172B84">
        <w:rPr>
          <w:b/>
          <w:sz w:val="22"/>
          <w:szCs w:val="22"/>
          <w:lang w:val="ru-RU"/>
        </w:rPr>
        <w:t>4.1.</w:t>
      </w:r>
      <w:r w:rsidR="00767F08" w:rsidRPr="00172B84">
        <w:rPr>
          <w:b/>
          <w:sz w:val="22"/>
          <w:szCs w:val="22"/>
          <w:lang w:val="ru-RU"/>
        </w:rPr>
        <w:t>Свойства этносов с видами свойств:</w:t>
      </w:r>
    </w:p>
    <w:p w:rsidR="00767F08" w:rsidRPr="00172B84" w:rsidRDefault="00767F08" w:rsidP="00544D73">
      <w:pPr>
        <w:contextualSpacing/>
        <w:jc w:val="both"/>
        <w:rPr>
          <w:b/>
          <w:sz w:val="22"/>
          <w:szCs w:val="22"/>
          <w:lang w:val="ru-RU"/>
        </w:rPr>
      </w:pPr>
    </w:p>
    <w:p w:rsidR="00767F08" w:rsidRPr="00172B84" w:rsidRDefault="00767F08" w:rsidP="00544D73">
      <w:pPr>
        <w:contextualSpacing/>
        <w:jc w:val="both"/>
        <w:rPr>
          <w:b/>
          <w:sz w:val="22"/>
          <w:szCs w:val="22"/>
          <w:lang w:val="ru-RU"/>
        </w:rPr>
      </w:pPr>
      <w:r w:rsidRPr="00172B84">
        <w:rPr>
          <w:b/>
          <w:sz w:val="22"/>
          <w:szCs w:val="22"/>
          <w:lang w:val="ru-RU"/>
        </w:rPr>
        <w:t>1. Свойства, которыми обязательно обладает этнос;</w:t>
      </w:r>
    </w:p>
    <w:p w:rsidR="00767F08" w:rsidRPr="00172B84" w:rsidRDefault="00767F08" w:rsidP="00544D73">
      <w:pPr>
        <w:contextualSpacing/>
        <w:jc w:val="both"/>
        <w:rPr>
          <w:b/>
          <w:sz w:val="22"/>
          <w:szCs w:val="22"/>
          <w:lang w:val="ru-RU"/>
        </w:rPr>
      </w:pPr>
      <w:r w:rsidRPr="00172B84">
        <w:rPr>
          <w:b/>
          <w:sz w:val="22"/>
          <w:szCs w:val="22"/>
          <w:lang w:val="ru-RU"/>
        </w:rPr>
        <w:lastRenderedPageBreak/>
        <w:t>2. Свойства, которыми не обязательно обладает этнос.</w:t>
      </w:r>
    </w:p>
    <w:p w:rsidR="00767F08" w:rsidRPr="00172B84" w:rsidRDefault="00767F08" w:rsidP="00544D73">
      <w:pPr>
        <w:contextualSpacing/>
        <w:jc w:val="both"/>
        <w:rPr>
          <w:sz w:val="22"/>
          <w:szCs w:val="22"/>
          <w:lang w:val="ru-RU"/>
        </w:rPr>
      </w:pPr>
    </w:p>
    <w:p w:rsidR="00767F08" w:rsidRPr="00172B84" w:rsidRDefault="00767F08" w:rsidP="00544D73">
      <w:pPr>
        <w:contextualSpacing/>
        <w:jc w:val="both"/>
        <w:rPr>
          <w:sz w:val="22"/>
          <w:szCs w:val="22"/>
          <w:lang w:val="ru-RU"/>
        </w:rPr>
      </w:pPr>
      <w:r w:rsidRPr="00172B84">
        <w:rPr>
          <w:sz w:val="22"/>
          <w:szCs w:val="22"/>
          <w:lang w:val="ru-RU"/>
        </w:rPr>
        <w:t>А. Компактность проживания;</w:t>
      </w:r>
    </w:p>
    <w:p w:rsidR="00767F08" w:rsidRPr="00172B84" w:rsidRDefault="00767F08" w:rsidP="00544D73">
      <w:pPr>
        <w:contextualSpacing/>
        <w:jc w:val="both"/>
        <w:rPr>
          <w:sz w:val="22"/>
          <w:szCs w:val="22"/>
          <w:lang w:val="ru-RU"/>
        </w:rPr>
      </w:pPr>
      <w:r w:rsidRPr="00172B84">
        <w:rPr>
          <w:sz w:val="22"/>
          <w:szCs w:val="22"/>
          <w:lang w:val="ru-RU"/>
        </w:rPr>
        <w:t>Б. Общность культуры;</w:t>
      </w:r>
    </w:p>
    <w:p w:rsidR="00767F08" w:rsidRPr="00172B84" w:rsidRDefault="00767F08" w:rsidP="00544D73">
      <w:pPr>
        <w:contextualSpacing/>
        <w:jc w:val="both"/>
        <w:rPr>
          <w:sz w:val="22"/>
          <w:szCs w:val="22"/>
          <w:lang w:val="ru-RU"/>
        </w:rPr>
      </w:pPr>
      <w:r w:rsidRPr="00172B84">
        <w:rPr>
          <w:sz w:val="22"/>
          <w:szCs w:val="22"/>
          <w:lang w:val="ru-RU"/>
        </w:rPr>
        <w:t>В. Единство языка;</w:t>
      </w:r>
    </w:p>
    <w:p w:rsidR="00767F08" w:rsidRPr="00172B84" w:rsidRDefault="00767F08" w:rsidP="00544D73">
      <w:pPr>
        <w:contextualSpacing/>
        <w:jc w:val="both"/>
        <w:rPr>
          <w:sz w:val="22"/>
          <w:szCs w:val="22"/>
          <w:lang w:val="ru-RU"/>
        </w:rPr>
      </w:pPr>
      <w:r w:rsidRPr="00172B84">
        <w:rPr>
          <w:sz w:val="22"/>
          <w:szCs w:val="22"/>
          <w:lang w:val="ru-RU"/>
        </w:rPr>
        <w:t>Г. Наличие государственности;</w:t>
      </w:r>
    </w:p>
    <w:p w:rsidR="00767F08" w:rsidRPr="00172B84" w:rsidRDefault="00767F08" w:rsidP="00544D73">
      <w:pPr>
        <w:contextualSpacing/>
        <w:jc w:val="both"/>
        <w:rPr>
          <w:sz w:val="22"/>
          <w:szCs w:val="22"/>
          <w:lang w:val="ru-RU"/>
        </w:rPr>
      </w:pPr>
      <w:r w:rsidRPr="00172B84">
        <w:rPr>
          <w:sz w:val="22"/>
          <w:szCs w:val="22"/>
          <w:lang w:val="ru-RU"/>
        </w:rPr>
        <w:t>Д. Единая религия;</w:t>
      </w:r>
    </w:p>
    <w:p w:rsidR="00767F08" w:rsidRPr="00172B84" w:rsidRDefault="00767F08" w:rsidP="00544D73">
      <w:pPr>
        <w:contextualSpacing/>
        <w:jc w:val="both"/>
        <w:rPr>
          <w:sz w:val="22"/>
          <w:szCs w:val="22"/>
          <w:lang w:val="ru-RU"/>
        </w:rPr>
      </w:pPr>
      <w:r w:rsidRPr="00172B84">
        <w:rPr>
          <w:sz w:val="22"/>
          <w:szCs w:val="22"/>
          <w:lang w:val="ru-RU"/>
        </w:rPr>
        <w:t>Е. Самоназвание;</w:t>
      </w:r>
    </w:p>
    <w:p w:rsidR="00767F08" w:rsidRPr="00172B84" w:rsidRDefault="00767F08" w:rsidP="00544D73">
      <w:pPr>
        <w:contextualSpacing/>
        <w:jc w:val="both"/>
        <w:rPr>
          <w:sz w:val="22"/>
          <w:szCs w:val="22"/>
          <w:lang w:val="ru-RU"/>
        </w:rPr>
      </w:pPr>
      <w:r w:rsidRPr="00172B84">
        <w:rPr>
          <w:sz w:val="22"/>
          <w:szCs w:val="22"/>
          <w:lang w:val="ru-RU"/>
        </w:rPr>
        <w:t xml:space="preserve">Ж. Исторический миф об общности происхождения. </w:t>
      </w:r>
    </w:p>
    <w:p w:rsidR="00767F08" w:rsidRPr="00172B84" w:rsidRDefault="00767F08" w:rsidP="00544D73">
      <w:pPr>
        <w:contextualSpacing/>
        <w:jc w:val="both"/>
        <w:rPr>
          <w:sz w:val="22"/>
          <w:szCs w:val="22"/>
          <w:lang w:val="ru-RU"/>
        </w:rPr>
      </w:pPr>
    </w:p>
    <w:p w:rsidR="00767F08" w:rsidRPr="00172B84" w:rsidRDefault="00767F08" w:rsidP="00544D73">
      <w:pPr>
        <w:contextualSpacing/>
        <w:jc w:val="both"/>
        <w:rPr>
          <w:sz w:val="22"/>
          <w:szCs w:val="22"/>
          <w:lang w:val="ru-RU"/>
        </w:rPr>
      </w:pPr>
      <w:r w:rsidRPr="00172B84">
        <w:rPr>
          <w:sz w:val="22"/>
          <w:szCs w:val="22"/>
          <w:lang w:val="ru-RU"/>
        </w:rPr>
        <w:t>1. – БВЕЖ</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cs="Times New Roman"/>
          <w:sz w:val="22"/>
          <w:szCs w:val="22"/>
        </w:rPr>
        <w:t>2. – АГД</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4.2. Органы власти и полномочия:</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1. Президент РФ;</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2. Правительство РФ;</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3. Государственная Дума;</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4. Совет Федерации.</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p>
    <w:p w:rsidR="00D51A20"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 xml:space="preserve">А. </w:t>
      </w:r>
      <w:r w:rsidR="00D51A20" w:rsidRPr="00172B84">
        <w:rPr>
          <w:rFonts w:ascii="Times New Roman" w:hAnsi="Times New Roman"/>
          <w:b/>
          <w:bCs/>
          <w:sz w:val="22"/>
          <w:szCs w:val="22"/>
          <w:u w:color="000000"/>
        </w:rPr>
        <w:t>Назначение заместителя Председателя Счетной палаты РФ;</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Б.</w:t>
      </w:r>
      <w:r w:rsidR="00D51A20" w:rsidRPr="00172B84">
        <w:rPr>
          <w:b/>
          <w:sz w:val="22"/>
          <w:szCs w:val="22"/>
        </w:rPr>
        <w:t>Осуществление мер по обеспечению обороны страны, государственной безопасности, реализации внешней политики Российской Федерации;</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 xml:space="preserve">В. </w:t>
      </w:r>
      <w:r w:rsidR="00D51A20" w:rsidRPr="00172B84">
        <w:rPr>
          <w:rFonts w:ascii="Times New Roman" w:hAnsi="Times New Roman"/>
          <w:b/>
          <w:bCs/>
          <w:sz w:val="22"/>
          <w:szCs w:val="22"/>
          <w:u w:color="000000"/>
        </w:rPr>
        <w:t>Освобождение от должности Председателя Счетной палаты;</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Г.</w:t>
      </w:r>
      <w:r w:rsidR="00D51A20" w:rsidRPr="00172B84">
        <w:rPr>
          <w:b/>
          <w:sz w:val="22"/>
          <w:szCs w:val="22"/>
        </w:rPr>
        <w:t>Заслушивание ежегодных докладов Генерального прокурора Российской Федерации о состоянии законности и правопорядка в Российской Федерации.</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Д.</w:t>
      </w:r>
      <w:r w:rsidR="00D51A20" w:rsidRPr="00172B84">
        <w:rPr>
          <w:b/>
          <w:sz w:val="22"/>
          <w:szCs w:val="22"/>
        </w:rPr>
        <w:t>Осуществление мер по обеспечению законности, прав и свобод граждан, охране собственности и общественного порядка, борьбе с преступностью;</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Е.</w:t>
      </w:r>
      <w:r w:rsidR="00D51A20" w:rsidRPr="00172B84">
        <w:rPr>
          <w:rFonts w:ascii="Times New Roman" w:hAnsi="Times New Roman"/>
          <w:b/>
          <w:bCs/>
          <w:sz w:val="22"/>
          <w:szCs w:val="22"/>
          <w:u w:color="000000"/>
        </w:rPr>
        <w:t xml:space="preserve"> Осуществление помилования;</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Ж.</w:t>
      </w:r>
      <w:r w:rsidR="00D51A20" w:rsidRPr="00172B84">
        <w:rPr>
          <w:b/>
          <w:sz w:val="22"/>
          <w:szCs w:val="22"/>
        </w:rPr>
        <w:t>Осуществление мер по поддержке институтов гражданского общества, в том числе некоммерческих организаций, обеспечивает их участие в выработке и проведении государственной политики;</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З.</w:t>
      </w:r>
      <w:r w:rsidR="00D51A20" w:rsidRPr="00172B84">
        <w:rPr>
          <w:rFonts w:ascii="Times New Roman" w:hAnsi="Times New Roman"/>
          <w:b/>
          <w:bCs/>
          <w:sz w:val="22"/>
          <w:szCs w:val="22"/>
          <w:u w:color="000000"/>
        </w:rPr>
        <w:t xml:space="preserve"> Решение вопросов предоставления политического убежища;</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И.</w:t>
      </w:r>
      <w:r w:rsidR="00D51A20" w:rsidRPr="00172B84">
        <w:rPr>
          <w:rFonts w:ascii="Times New Roman" w:hAnsi="Times New Roman"/>
          <w:b/>
          <w:bCs/>
          <w:sz w:val="22"/>
          <w:szCs w:val="22"/>
          <w:u w:color="000000"/>
        </w:rPr>
        <w:t xml:space="preserve"> Назначение заместителей председателей апелляционных судов;</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К.</w:t>
      </w:r>
      <w:r w:rsidR="00D51A20" w:rsidRPr="00172B84">
        <w:rPr>
          <w:b/>
          <w:sz w:val="22"/>
          <w:szCs w:val="22"/>
        </w:rPr>
        <w:t>Заслушивание ежегодных отчетов Центрального банка Российской Федерации;</w:t>
      </w:r>
    </w:p>
    <w:p w:rsidR="00D51A20"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Л.</w:t>
      </w:r>
      <w:r w:rsidR="00D51A20" w:rsidRPr="00172B84">
        <w:rPr>
          <w:rFonts w:ascii="Times New Roman" w:hAnsi="Times New Roman"/>
          <w:b/>
          <w:bCs/>
          <w:sz w:val="22"/>
          <w:szCs w:val="22"/>
          <w:u w:color="000000"/>
        </w:rPr>
        <w:t xml:space="preserve"> Осуществление руководства внешней политикой;</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М.</w:t>
      </w:r>
      <w:r w:rsidR="00D51A20" w:rsidRPr="00172B84">
        <w:rPr>
          <w:b/>
          <w:sz w:val="22"/>
          <w:szCs w:val="22"/>
        </w:rPr>
        <w:t>Утверждение изменения границ между субъектами Российской Федерации;</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Н.</w:t>
      </w:r>
      <w:r w:rsidR="00D51A20" w:rsidRPr="00172B84">
        <w:rPr>
          <w:rFonts w:ascii="Times New Roman" w:hAnsi="Times New Roman"/>
          <w:b/>
          <w:bCs/>
          <w:sz w:val="22"/>
          <w:szCs w:val="22"/>
          <w:u w:color="000000"/>
        </w:rPr>
        <w:t xml:space="preserve"> Освобождение от должности Председателя Центрального Банка РФ.</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 xml:space="preserve">1. – </w:t>
      </w:r>
      <w:r w:rsidR="00D51A20" w:rsidRPr="00172B84">
        <w:rPr>
          <w:rFonts w:ascii="Times New Roman" w:hAnsi="Times New Roman"/>
          <w:b/>
          <w:bCs/>
          <w:sz w:val="22"/>
          <w:szCs w:val="22"/>
          <w:u w:color="000000"/>
        </w:rPr>
        <w:t>ЕЗЛ</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 xml:space="preserve">2. – </w:t>
      </w:r>
      <w:r w:rsidR="00D51A20" w:rsidRPr="00172B84">
        <w:rPr>
          <w:rFonts w:ascii="Times New Roman" w:hAnsi="Times New Roman"/>
          <w:b/>
          <w:bCs/>
          <w:sz w:val="22"/>
          <w:szCs w:val="22"/>
          <w:u w:color="000000"/>
        </w:rPr>
        <w:t>Б</w:t>
      </w:r>
      <w:r w:rsidR="002663D3" w:rsidRPr="00172B84">
        <w:rPr>
          <w:rFonts w:ascii="Times New Roman" w:hAnsi="Times New Roman"/>
          <w:b/>
          <w:bCs/>
          <w:sz w:val="22"/>
          <w:szCs w:val="22"/>
          <w:u w:color="000000"/>
        </w:rPr>
        <w:t>ДЖ</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 xml:space="preserve">3. – </w:t>
      </w:r>
      <w:r w:rsidR="002663D3" w:rsidRPr="00172B84">
        <w:rPr>
          <w:rFonts w:ascii="Times New Roman" w:hAnsi="Times New Roman"/>
          <w:b/>
          <w:bCs/>
          <w:sz w:val="22"/>
          <w:szCs w:val="22"/>
          <w:u w:color="000000"/>
        </w:rPr>
        <w:t>АКН</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 xml:space="preserve">4. – </w:t>
      </w:r>
      <w:r w:rsidR="002663D3" w:rsidRPr="00172B84">
        <w:rPr>
          <w:rFonts w:ascii="Times New Roman" w:hAnsi="Times New Roman"/>
          <w:b/>
          <w:bCs/>
          <w:sz w:val="22"/>
          <w:szCs w:val="22"/>
          <w:u w:color="000000"/>
        </w:rPr>
        <w:t>ВГИМ</w:t>
      </w:r>
    </w:p>
    <w:p w:rsidR="00767F08" w:rsidRPr="00172B84" w:rsidRDefault="00767F08"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p>
    <w:p w:rsidR="000739FC" w:rsidRPr="00172B84" w:rsidRDefault="00544D73"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72B84">
        <w:rPr>
          <w:rFonts w:ascii="Times New Roman" w:hAnsi="Times New Roman"/>
          <w:b/>
          <w:bCs/>
          <w:sz w:val="22"/>
          <w:szCs w:val="22"/>
          <w:u w:color="000000"/>
        </w:rPr>
        <w:t>5</w:t>
      </w:r>
      <w:r w:rsidR="008E2515" w:rsidRPr="00172B84">
        <w:rPr>
          <w:rFonts w:ascii="Times New Roman" w:hAnsi="Times New Roman"/>
          <w:b/>
          <w:bCs/>
          <w:sz w:val="22"/>
          <w:szCs w:val="22"/>
          <w:u w:color="000000"/>
        </w:rPr>
        <w:t>. Решите экономические задачи:</w:t>
      </w:r>
      <w:r w:rsidRPr="00172B84">
        <w:rPr>
          <w:rFonts w:ascii="Times New Roman" w:hAnsi="Times New Roman"/>
          <w:b/>
          <w:bCs/>
          <w:sz w:val="22"/>
          <w:szCs w:val="22"/>
          <w:u w:color="000000"/>
        </w:rPr>
        <w:t xml:space="preserve"> (Всего 20 баллов)</w:t>
      </w:r>
    </w:p>
    <w:p w:rsidR="000739FC" w:rsidRPr="00172B84" w:rsidRDefault="00544D73"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sz w:val="22"/>
          <w:szCs w:val="22"/>
          <w:u w:color="000000"/>
        </w:rPr>
        <w:t>5.</w:t>
      </w:r>
      <w:r w:rsidR="008E2515" w:rsidRPr="00172B84">
        <w:rPr>
          <w:rFonts w:ascii="Times New Roman" w:hAnsi="Times New Roman"/>
          <w:sz w:val="22"/>
          <w:szCs w:val="22"/>
          <w:u w:color="000000"/>
        </w:rPr>
        <w:t xml:space="preserve">1. Являясь собственником музея, Владимир старается рационально оценивать ситуацию на рынке и проводить необходимые для этого расчёты. Текущая цена билетов составляет 1000 рублей, покупается же 20 000 билетов. Тем не менее, он посчитал, что при ценах на билеты 500-1000 рублей эластичность спроса равна 0,5, при ценах 1000-1200 рублей </w:t>
      </w:r>
      <w:r w:rsidR="008E2515" w:rsidRPr="00172B84">
        <w:rPr>
          <w:rFonts w:ascii="Times New Roman" w:hAnsi="Times New Roman"/>
          <w:sz w:val="22"/>
          <w:szCs w:val="22"/>
          <w:u w:color="000000"/>
          <w:lang w:val="en-US"/>
        </w:rPr>
        <w:t>E</w:t>
      </w:r>
      <w:r w:rsidR="008E2515" w:rsidRPr="00172B84">
        <w:rPr>
          <w:rFonts w:ascii="Times New Roman" w:hAnsi="Times New Roman"/>
          <w:sz w:val="22"/>
          <w:szCs w:val="22"/>
          <w:u w:color="000000"/>
        </w:rPr>
        <w:t xml:space="preserve"> = 1,2, при 1200-1500 рублей </w:t>
      </w:r>
      <w:r w:rsidR="008E2515" w:rsidRPr="00172B84">
        <w:rPr>
          <w:rFonts w:ascii="Times New Roman" w:hAnsi="Times New Roman"/>
          <w:sz w:val="22"/>
          <w:szCs w:val="22"/>
          <w:u w:color="000000"/>
          <w:lang w:val="en-US"/>
        </w:rPr>
        <w:t>E</w:t>
      </w:r>
      <w:r w:rsidR="008E2515" w:rsidRPr="00172B84">
        <w:rPr>
          <w:rFonts w:ascii="Times New Roman" w:hAnsi="Times New Roman"/>
          <w:sz w:val="22"/>
          <w:szCs w:val="22"/>
          <w:u w:color="000000"/>
        </w:rPr>
        <w:t xml:space="preserve"> = 2. </w:t>
      </w:r>
    </w:p>
    <w:p w:rsidR="000739FC" w:rsidRPr="00172B84" w:rsidRDefault="008E2515"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72B84">
        <w:rPr>
          <w:rFonts w:ascii="Times New Roman" w:hAnsi="Times New Roman"/>
          <w:b/>
          <w:bCs/>
          <w:sz w:val="22"/>
          <w:szCs w:val="22"/>
          <w:u w:color="000000"/>
        </w:rPr>
        <w:t>Определите количество проданных билетов, если их цена станет равной</w:t>
      </w:r>
      <w:r w:rsidR="004B4323" w:rsidRPr="00172B84">
        <w:rPr>
          <w:rFonts w:ascii="Times New Roman" w:hAnsi="Times New Roman"/>
          <w:b/>
          <w:bCs/>
          <w:sz w:val="22"/>
          <w:szCs w:val="22"/>
          <w:u w:color="000000"/>
        </w:rPr>
        <w:t>:</w:t>
      </w:r>
      <w:r w:rsidRPr="00172B84">
        <w:rPr>
          <w:rFonts w:ascii="Times New Roman" w:hAnsi="Times New Roman"/>
          <w:b/>
          <w:bCs/>
          <w:sz w:val="22"/>
          <w:szCs w:val="22"/>
          <w:u w:color="000000"/>
        </w:rPr>
        <w:t xml:space="preserve"> а) 600 рублей, б) 1100 рублей.</w:t>
      </w:r>
    </w:p>
    <w:p w:rsidR="000739FC" w:rsidRPr="00172B84" w:rsidRDefault="008E2515"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72B84">
        <w:rPr>
          <w:rFonts w:ascii="Times New Roman" w:hAnsi="Times New Roman"/>
          <w:b/>
          <w:bCs/>
          <w:sz w:val="22"/>
          <w:szCs w:val="22"/>
          <w:u w:color="000000"/>
        </w:rPr>
        <w:t>Ответ: а) 16</w:t>
      </w:r>
      <w:r w:rsidR="00544D73" w:rsidRPr="00172B84">
        <w:rPr>
          <w:rFonts w:ascii="Times New Roman" w:hAnsi="Times New Roman"/>
          <w:b/>
          <w:bCs/>
          <w:sz w:val="22"/>
          <w:szCs w:val="22"/>
          <w:u w:color="000000"/>
        </w:rPr>
        <w:t> </w:t>
      </w:r>
      <w:r w:rsidRPr="00172B84">
        <w:rPr>
          <w:rFonts w:ascii="Times New Roman" w:hAnsi="Times New Roman"/>
          <w:b/>
          <w:bCs/>
          <w:sz w:val="22"/>
          <w:szCs w:val="22"/>
          <w:u w:color="000000"/>
        </w:rPr>
        <w:t>000</w:t>
      </w:r>
      <w:r w:rsidR="00544D73" w:rsidRPr="00172B84">
        <w:rPr>
          <w:rFonts w:ascii="Times New Roman" w:hAnsi="Times New Roman"/>
          <w:b/>
          <w:bCs/>
          <w:sz w:val="22"/>
          <w:szCs w:val="22"/>
          <w:u w:color="000000"/>
        </w:rPr>
        <w:t xml:space="preserve"> (5 баллов)</w:t>
      </w:r>
      <w:r w:rsidRPr="00172B84">
        <w:rPr>
          <w:rFonts w:ascii="Times New Roman" w:hAnsi="Times New Roman"/>
          <w:b/>
          <w:bCs/>
          <w:sz w:val="22"/>
          <w:szCs w:val="22"/>
          <w:u w:color="000000"/>
        </w:rPr>
        <w:t>; б</w:t>
      </w:r>
      <w:r w:rsidR="004B4323" w:rsidRPr="00172B84">
        <w:rPr>
          <w:rFonts w:ascii="Times New Roman" w:hAnsi="Times New Roman"/>
          <w:b/>
          <w:bCs/>
          <w:sz w:val="22"/>
          <w:szCs w:val="22"/>
          <w:u w:color="000000"/>
        </w:rPr>
        <w:t>) 22</w:t>
      </w:r>
      <w:r w:rsidR="00544D73" w:rsidRPr="00172B84">
        <w:rPr>
          <w:rFonts w:ascii="Times New Roman" w:hAnsi="Times New Roman"/>
          <w:b/>
          <w:bCs/>
          <w:sz w:val="22"/>
          <w:szCs w:val="22"/>
          <w:u w:color="000000"/>
        </w:rPr>
        <w:t> </w:t>
      </w:r>
      <w:r w:rsidR="004B4323" w:rsidRPr="00172B84">
        <w:rPr>
          <w:rFonts w:ascii="Times New Roman" w:hAnsi="Times New Roman"/>
          <w:b/>
          <w:bCs/>
          <w:sz w:val="22"/>
          <w:szCs w:val="22"/>
          <w:u w:color="000000"/>
        </w:rPr>
        <w:t>4</w:t>
      </w:r>
      <w:r w:rsidRPr="00172B84">
        <w:rPr>
          <w:rFonts w:ascii="Times New Roman" w:hAnsi="Times New Roman"/>
          <w:b/>
          <w:bCs/>
          <w:sz w:val="22"/>
          <w:szCs w:val="22"/>
          <w:u w:color="000000"/>
        </w:rPr>
        <w:t>00</w:t>
      </w:r>
      <w:r w:rsidR="00544D73" w:rsidRPr="00172B84">
        <w:rPr>
          <w:rFonts w:ascii="Times New Roman" w:hAnsi="Times New Roman"/>
          <w:b/>
          <w:bCs/>
          <w:sz w:val="22"/>
          <w:szCs w:val="22"/>
          <w:u w:color="000000"/>
        </w:rPr>
        <w:t xml:space="preserve"> (5 баллов)</w:t>
      </w:r>
    </w:p>
    <w:p w:rsidR="00544D73" w:rsidRPr="00172B84" w:rsidRDefault="00544D73"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p>
    <w:p w:rsidR="004B4323" w:rsidRPr="00172B84" w:rsidRDefault="008E2515"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Cs/>
          <w:sz w:val="22"/>
          <w:szCs w:val="22"/>
          <w:u w:color="000000"/>
        </w:rPr>
      </w:pPr>
      <w:r w:rsidRPr="00172B84">
        <w:rPr>
          <w:rFonts w:ascii="Times New Roman" w:hAnsi="Times New Roman"/>
          <w:bCs/>
          <w:sz w:val="22"/>
          <w:szCs w:val="22"/>
          <w:u w:color="000000"/>
        </w:rPr>
        <w:t xml:space="preserve">а) Зная, что </w:t>
      </w:r>
      <w:r w:rsidRPr="00172B84">
        <w:rPr>
          <w:rFonts w:ascii="Times New Roman" w:hAnsi="Times New Roman"/>
          <w:bCs/>
          <w:sz w:val="22"/>
          <w:szCs w:val="22"/>
          <w:u w:color="000000"/>
          <w:lang w:val="en-US"/>
        </w:rPr>
        <w:t>P</w:t>
      </w:r>
      <w:r w:rsidRPr="00172B84">
        <w:rPr>
          <w:rFonts w:ascii="Times New Roman" w:hAnsi="Times New Roman"/>
          <w:bCs/>
          <w:sz w:val="22"/>
          <w:szCs w:val="22"/>
          <w:u w:color="000000"/>
        </w:rPr>
        <w:t xml:space="preserve"> = 600, </w:t>
      </w:r>
      <w:r w:rsidRPr="00172B84">
        <w:rPr>
          <w:rFonts w:ascii="Times New Roman" w:hAnsi="Times New Roman"/>
          <w:bCs/>
          <w:sz w:val="22"/>
          <w:szCs w:val="22"/>
          <w:u w:color="000000"/>
          <w:lang w:val="en-US"/>
        </w:rPr>
        <w:t>E</w:t>
      </w:r>
      <w:r w:rsidRPr="00172B84">
        <w:rPr>
          <w:rFonts w:ascii="Times New Roman" w:hAnsi="Times New Roman"/>
          <w:bCs/>
          <w:sz w:val="22"/>
          <w:szCs w:val="22"/>
          <w:u w:color="000000"/>
        </w:rPr>
        <w:t xml:space="preserve"> = 0,5 и </w:t>
      </w:r>
      <w:r w:rsidRPr="00172B84">
        <w:rPr>
          <w:rFonts w:ascii="Times New Roman" w:hAnsi="Times New Roman"/>
          <w:bCs/>
          <w:sz w:val="22"/>
          <w:szCs w:val="22"/>
          <w:u w:color="000000"/>
          <w:lang w:val="en-US"/>
        </w:rPr>
        <w:t>P</w:t>
      </w:r>
      <w:r w:rsidRPr="00172B84">
        <w:rPr>
          <w:rFonts w:ascii="Times New Roman" w:hAnsi="Times New Roman"/>
          <w:bCs/>
          <w:sz w:val="22"/>
          <w:szCs w:val="22"/>
          <w:u w:color="000000"/>
          <w:vertAlign w:val="subscript"/>
        </w:rPr>
        <w:t>нач</w:t>
      </w:r>
      <w:r w:rsidRPr="00172B84">
        <w:rPr>
          <w:rFonts w:ascii="Times New Roman" w:hAnsi="Times New Roman"/>
          <w:bCs/>
          <w:sz w:val="22"/>
          <w:szCs w:val="22"/>
          <w:u w:color="000000"/>
        </w:rPr>
        <w:t xml:space="preserve"> = 1000, </w:t>
      </w:r>
      <w:r w:rsidRPr="00172B84">
        <w:rPr>
          <w:rFonts w:ascii="Times New Roman" w:hAnsi="Times New Roman"/>
          <w:bCs/>
          <w:sz w:val="22"/>
          <w:szCs w:val="22"/>
          <w:u w:color="000000"/>
          <w:lang w:val="en-US"/>
        </w:rPr>
        <w:t>Q</w:t>
      </w:r>
      <w:r w:rsidRPr="00172B84">
        <w:rPr>
          <w:rFonts w:ascii="Times New Roman" w:hAnsi="Times New Roman"/>
          <w:bCs/>
          <w:sz w:val="22"/>
          <w:szCs w:val="22"/>
          <w:u w:color="000000"/>
          <w:vertAlign w:val="subscript"/>
        </w:rPr>
        <w:t>нач</w:t>
      </w:r>
      <w:r w:rsidRPr="00172B84">
        <w:rPr>
          <w:rFonts w:ascii="Times New Roman" w:hAnsi="Times New Roman"/>
          <w:bCs/>
          <w:sz w:val="22"/>
          <w:szCs w:val="22"/>
          <w:u w:color="000000"/>
        </w:rPr>
        <w:t xml:space="preserve"> = 20 000, мы можем определить объём продаж после изменения цены путём подстановки известных нам значений в формулу нахождения эластичности спроса по цене: </w:t>
      </w:r>
      <w:r w:rsidRPr="00172B84">
        <w:rPr>
          <w:rFonts w:ascii="Times New Roman" w:hAnsi="Times New Roman"/>
          <w:bCs/>
          <w:sz w:val="22"/>
          <w:szCs w:val="22"/>
          <w:u w:color="000000"/>
          <w:lang w:val="en-US"/>
        </w:rPr>
        <w:t>E</w:t>
      </w:r>
      <w:r w:rsidRPr="00172B84">
        <w:rPr>
          <w:rFonts w:ascii="Times New Roman" w:hAnsi="Times New Roman"/>
          <w:bCs/>
          <w:sz w:val="22"/>
          <w:szCs w:val="22"/>
          <w:u w:color="000000"/>
        </w:rPr>
        <w:t xml:space="preserve"> = (</w:t>
      </w:r>
      <w:r w:rsidRPr="00172B84">
        <w:rPr>
          <w:rFonts w:ascii="Times New Roman" w:hAnsi="Times New Roman"/>
          <w:bCs/>
          <w:sz w:val="22"/>
          <w:szCs w:val="22"/>
          <w:u w:color="000000"/>
          <w:lang w:val="en-US"/>
        </w:rPr>
        <w:t>dQ</w:t>
      </w:r>
      <w:r w:rsidRPr="00172B84">
        <w:rPr>
          <w:rFonts w:ascii="Times New Roman" w:hAnsi="Times New Roman"/>
          <w:bCs/>
          <w:sz w:val="22"/>
          <w:szCs w:val="22"/>
          <w:u w:color="000000"/>
        </w:rPr>
        <w:t>/</w:t>
      </w:r>
      <w:r w:rsidRPr="00172B84">
        <w:rPr>
          <w:rFonts w:ascii="Times New Roman" w:hAnsi="Times New Roman"/>
          <w:bCs/>
          <w:sz w:val="22"/>
          <w:szCs w:val="22"/>
          <w:u w:color="000000"/>
          <w:lang w:val="en-US"/>
        </w:rPr>
        <w:t>Q</w:t>
      </w:r>
      <w:r w:rsidRPr="00172B84">
        <w:rPr>
          <w:rFonts w:ascii="Times New Roman" w:hAnsi="Times New Roman"/>
          <w:bCs/>
          <w:sz w:val="22"/>
          <w:szCs w:val="22"/>
          <w:u w:color="000000"/>
        </w:rPr>
        <w:t>) : (</w:t>
      </w:r>
      <w:r w:rsidRPr="00172B84">
        <w:rPr>
          <w:rFonts w:ascii="Times New Roman" w:hAnsi="Times New Roman"/>
          <w:bCs/>
          <w:sz w:val="22"/>
          <w:szCs w:val="22"/>
          <w:u w:color="000000"/>
          <w:lang w:val="en-US"/>
        </w:rPr>
        <w:t>dP</w:t>
      </w:r>
      <w:r w:rsidRPr="00172B84">
        <w:rPr>
          <w:rFonts w:ascii="Times New Roman" w:hAnsi="Times New Roman"/>
          <w:bCs/>
          <w:sz w:val="22"/>
          <w:szCs w:val="22"/>
          <w:u w:color="000000"/>
        </w:rPr>
        <w:t>/</w:t>
      </w:r>
      <w:r w:rsidRPr="00172B84">
        <w:rPr>
          <w:rFonts w:ascii="Times New Roman" w:hAnsi="Times New Roman"/>
          <w:bCs/>
          <w:sz w:val="22"/>
          <w:szCs w:val="22"/>
          <w:u w:color="000000"/>
          <w:lang w:val="en-US"/>
        </w:rPr>
        <w:t>P</w:t>
      </w:r>
      <w:r w:rsidRPr="00172B84">
        <w:rPr>
          <w:rFonts w:ascii="Times New Roman" w:hAnsi="Times New Roman"/>
          <w:bCs/>
          <w:sz w:val="22"/>
          <w:szCs w:val="22"/>
          <w:u w:color="000000"/>
        </w:rPr>
        <w:t>) = ((</w:t>
      </w:r>
      <w:r w:rsidRPr="00172B84">
        <w:rPr>
          <w:rFonts w:ascii="Times New Roman" w:hAnsi="Times New Roman"/>
          <w:bCs/>
          <w:sz w:val="22"/>
          <w:szCs w:val="22"/>
          <w:u w:color="000000"/>
          <w:lang w:val="en-US"/>
        </w:rPr>
        <w:t>Q</w:t>
      </w:r>
      <w:r w:rsidRPr="00172B84">
        <w:rPr>
          <w:rFonts w:ascii="Times New Roman" w:hAnsi="Times New Roman"/>
          <w:bCs/>
          <w:sz w:val="22"/>
          <w:szCs w:val="22"/>
          <w:u w:color="000000"/>
        </w:rPr>
        <w:t>’</w:t>
      </w:r>
      <w:r w:rsidR="004B4323" w:rsidRPr="00172B84">
        <w:rPr>
          <w:rFonts w:ascii="Times New Roman" w:hAnsi="Times New Roman"/>
          <w:bCs/>
          <w:sz w:val="22"/>
          <w:szCs w:val="22"/>
          <w:u w:color="000000"/>
        </w:rPr>
        <w:t xml:space="preserve">-20000)/20000) : </w:t>
      </w:r>
    </w:p>
    <w:p w:rsidR="000739FC" w:rsidRPr="00172B84" w:rsidRDefault="004B4323"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Cs/>
          <w:sz w:val="22"/>
          <w:szCs w:val="22"/>
          <w:u w:color="000000"/>
        </w:rPr>
      </w:pPr>
      <w:r w:rsidRPr="00172B84">
        <w:rPr>
          <w:rFonts w:ascii="Times New Roman" w:hAnsi="Times New Roman"/>
          <w:bCs/>
          <w:sz w:val="22"/>
          <w:szCs w:val="22"/>
          <w:u w:color="000000"/>
        </w:rPr>
        <w:t>(-</w:t>
      </w:r>
      <w:r w:rsidR="008E2515" w:rsidRPr="00172B84">
        <w:rPr>
          <w:rFonts w:ascii="Times New Roman" w:hAnsi="Times New Roman"/>
          <w:bCs/>
          <w:sz w:val="22"/>
          <w:szCs w:val="22"/>
          <w:u w:color="000000"/>
        </w:rPr>
        <w:t>400/1000) = 0,5</w:t>
      </w:r>
    </w:p>
    <w:p w:rsidR="000739FC" w:rsidRPr="00172B84" w:rsidRDefault="008E2515"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Cs/>
          <w:sz w:val="22"/>
          <w:szCs w:val="22"/>
          <w:u w:color="000000"/>
        </w:rPr>
      </w:pPr>
      <w:r w:rsidRPr="00172B84">
        <w:rPr>
          <w:rFonts w:ascii="Times New Roman" w:hAnsi="Times New Roman"/>
          <w:bCs/>
          <w:sz w:val="22"/>
          <w:szCs w:val="22"/>
          <w:u w:color="000000"/>
          <w:lang w:val="en-US"/>
        </w:rPr>
        <w:t>Q</w:t>
      </w:r>
      <w:r w:rsidRPr="00172B84">
        <w:rPr>
          <w:rFonts w:ascii="Times New Roman" w:hAnsi="Times New Roman"/>
          <w:bCs/>
          <w:sz w:val="22"/>
          <w:szCs w:val="22"/>
          <w:u w:color="000000"/>
        </w:rPr>
        <w:t>’ = 16 000</w:t>
      </w:r>
    </w:p>
    <w:p w:rsidR="000739FC" w:rsidRPr="00172B84" w:rsidRDefault="008E2515"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Cs/>
          <w:sz w:val="22"/>
          <w:szCs w:val="22"/>
          <w:u w:color="000000"/>
        </w:rPr>
      </w:pPr>
      <w:r w:rsidRPr="00172B84">
        <w:rPr>
          <w:rFonts w:ascii="Times New Roman" w:hAnsi="Times New Roman"/>
          <w:bCs/>
          <w:sz w:val="22"/>
          <w:szCs w:val="22"/>
          <w:u w:color="000000"/>
        </w:rPr>
        <w:lastRenderedPageBreak/>
        <w:t xml:space="preserve">б) Зная, что </w:t>
      </w:r>
      <w:r w:rsidRPr="00172B84">
        <w:rPr>
          <w:rFonts w:ascii="Times New Roman" w:hAnsi="Times New Roman"/>
          <w:bCs/>
          <w:sz w:val="22"/>
          <w:szCs w:val="22"/>
          <w:u w:color="000000"/>
          <w:lang w:val="en-US"/>
        </w:rPr>
        <w:t>P</w:t>
      </w:r>
      <w:r w:rsidRPr="00172B84">
        <w:rPr>
          <w:rFonts w:ascii="Times New Roman" w:hAnsi="Times New Roman"/>
          <w:bCs/>
          <w:sz w:val="22"/>
          <w:szCs w:val="22"/>
          <w:u w:color="000000"/>
        </w:rPr>
        <w:t xml:space="preserve"> = 1100, </w:t>
      </w:r>
      <w:r w:rsidRPr="00172B84">
        <w:rPr>
          <w:rFonts w:ascii="Times New Roman" w:hAnsi="Times New Roman"/>
          <w:bCs/>
          <w:sz w:val="22"/>
          <w:szCs w:val="22"/>
          <w:u w:color="000000"/>
          <w:lang w:val="en-US"/>
        </w:rPr>
        <w:t>E</w:t>
      </w:r>
      <w:r w:rsidRPr="00172B84">
        <w:rPr>
          <w:rFonts w:ascii="Times New Roman" w:hAnsi="Times New Roman"/>
          <w:bCs/>
          <w:sz w:val="22"/>
          <w:szCs w:val="22"/>
          <w:u w:color="000000"/>
        </w:rPr>
        <w:t xml:space="preserve"> = 1,2, мы аналогично определяем объём продаж: </w:t>
      </w:r>
      <w:r w:rsidRPr="00172B84">
        <w:rPr>
          <w:rFonts w:ascii="Times New Roman" w:hAnsi="Times New Roman"/>
          <w:bCs/>
          <w:sz w:val="22"/>
          <w:szCs w:val="22"/>
          <w:u w:color="000000"/>
          <w:lang w:val="en-US"/>
        </w:rPr>
        <w:t>E</w:t>
      </w:r>
      <w:r w:rsidRPr="00172B84">
        <w:rPr>
          <w:rFonts w:ascii="Times New Roman" w:hAnsi="Times New Roman"/>
          <w:bCs/>
          <w:sz w:val="22"/>
          <w:szCs w:val="22"/>
          <w:u w:color="000000"/>
        </w:rPr>
        <w:t xml:space="preserve"> = (</w:t>
      </w:r>
      <w:r w:rsidRPr="00172B84">
        <w:rPr>
          <w:rFonts w:ascii="Times New Roman" w:hAnsi="Times New Roman"/>
          <w:bCs/>
          <w:sz w:val="22"/>
          <w:szCs w:val="22"/>
          <w:u w:color="000000"/>
          <w:lang w:val="en-US"/>
        </w:rPr>
        <w:t>dQ</w:t>
      </w:r>
      <w:r w:rsidRPr="00172B84">
        <w:rPr>
          <w:rFonts w:ascii="Times New Roman" w:hAnsi="Times New Roman"/>
          <w:bCs/>
          <w:sz w:val="22"/>
          <w:szCs w:val="22"/>
          <w:u w:color="000000"/>
        </w:rPr>
        <w:t>/</w:t>
      </w:r>
      <w:r w:rsidRPr="00172B84">
        <w:rPr>
          <w:rFonts w:ascii="Times New Roman" w:hAnsi="Times New Roman"/>
          <w:bCs/>
          <w:sz w:val="22"/>
          <w:szCs w:val="22"/>
          <w:u w:color="000000"/>
          <w:lang w:val="en-US"/>
        </w:rPr>
        <w:t>Q</w:t>
      </w:r>
      <w:r w:rsidRPr="00172B84">
        <w:rPr>
          <w:rFonts w:ascii="Times New Roman" w:hAnsi="Times New Roman"/>
          <w:bCs/>
          <w:sz w:val="22"/>
          <w:szCs w:val="22"/>
          <w:u w:color="000000"/>
        </w:rPr>
        <w:t>) : (</w:t>
      </w:r>
      <w:r w:rsidRPr="00172B84">
        <w:rPr>
          <w:rFonts w:ascii="Times New Roman" w:hAnsi="Times New Roman"/>
          <w:bCs/>
          <w:sz w:val="22"/>
          <w:szCs w:val="22"/>
          <w:u w:color="000000"/>
          <w:lang w:val="en-US"/>
        </w:rPr>
        <w:t>dP</w:t>
      </w:r>
      <w:r w:rsidRPr="00172B84">
        <w:rPr>
          <w:rFonts w:ascii="Times New Roman" w:hAnsi="Times New Roman"/>
          <w:bCs/>
          <w:sz w:val="22"/>
          <w:szCs w:val="22"/>
          <w:u w:color="000000"/>
        </w:rPr>
        <w:t>/</w:t>
      </w:r>
      <w:r w:rsidRPr="00172B84">
        <w:rPr>
          <w:rFonts w:ascii="Times New Roman" w:hAnsi="Times New Roman"/>
          <w:bCs/>
          <w:sz w:val="22"/>
          <w:szCs w:val="22"/>
          <w:u w:color="000000"/>
          <w:lang w:val="en-US"/>
        </w:rPr>
        <w:t>P</w:t>
      </w:r>
      <w:r w:rsidRPr="00172B84">
        <w:rPr>
          <w:rFonts w:ascii="Times New Roman" w:hAnsi="Times New Roman"/>
          <w:bCs/>
          <w:sz w:val="22"/>
          <w:szCs w:val="22"/>
          <w:u w:color="000000"/>
        </w:rPr>
        <w:t>) = ((</w:t>
      </w:r>
      <w:r w:rsidRPr="00172B84">
        <w:rPr>
          <w:rFonts w:ascii="Times New Roman" w:hAnsi="Times New Roman"/>
          <w:bCs/>
          <w:sz w:val="22"/>
          <w:szCs w:val="22"/>
          <w:u w:color="000000"/>
          <w:lang w:val="en-US"/>
        </w:rPr>
        <w:t>Q</w:t>
      </w:r>
      <w:r w:rsidRPr="00172B84">
        <w:rPr>
          <w:rFonts w:ascii="Times New Roman" w:hAnsi="Times New Roman"/>
          <w:bCs/>
          <w:sz w:val="22"/>
          <w:szCs w:val="22"/>
          <w:u w:color="000000"/>
        </w:rPr>
        <w:t xml:space="preserve">’-20000)/20000) : (100/1000) = </w:t>
      </w:r>
      <w:r w:rsidR="004B4323" w:rsidRPr="00172B84">
        <w:rPr>
          <w:rFonts w:ascii="Times New Roman" w:hAnsi="Times New Roman"/>
          <w:bCs/>
          <w:sz w:val="22"/>
          <w:szCs w:val="22"/>
          <w:u w:color="000000"/>
        </w:rPr>
        <w:t>1,2</w:t>
      </w:r>
    </w:p>
    <w:p w:rsidR="000739FC" w:rsidRPr="00172B84" w:rsidRDefault="008E2515"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Cs/>
          <w:sz w:val="22"/>
          <w:szCs w:val="22"/>
          <w:u w:color="000000"/>
        </w:rPr>
      </w:pPr>
      <w:r w:rsidRPr="00172B84">
        <w:rPr>
          <w:rFonts w:ascii="Times New Roman" w:hAnsi="Times New Roman"/>
          <w:bCs/>
          <w:sz w:val="22"/>
          <w:szCs w:val="22"/>
          <w:u w:color="000000"/>
          <w:lang w:val="en-US"/>
        </w:rPr>
        <w:t>Q</w:t>
      </w:r>
      <w:r w:rsidRPr="00172B84">
        <w:rPr>
          <w:rFonts w:ascii="Times New Roman" w:hAnsi="Times New Roman"/>
          <w:bCs/>
          <w:sz w:val="22"/>
          <w:szCs w:val="22"/>
          <w:u w:color="000000"/>
        </w:rPr>
        <w:t xml:space="preserve">’ </w:t>
      </w:r>
      <w:r w:rsidR="004B4323" w:rsidRPr="00172B84">
        <w:rPr>
          <w:rFonts w:ascii="Times New Roman" w:hAnsi="Times New Roman"/>
          <w:bCs/>
          <w:sz w:val="22"/>
          <w:szCs w:val="22"/>
          <w:u w:color="000000"/>
        </w:rPr>
        <w:t>= 22</w:t>
      </w:r>
      <w:r w:rsidR="00544D73" w:rsidRPr="00172B84">
        <w:rPr>
          <w:rFonts w:ascii="Times New Roman" w:hAnsi="Times New Roman"/>
          <w:bCs/>
          <w:sz w:val="22"/>
          <w:szCs w:val="22"/>
          <w:u w:color="000000"/>
        </w:rPr>
        <w:t> </w:t>
      </w:r>
      <w:r w:rsidR="004B4323" w:rsidRPr="00172B84">
        <w:rPr>
          <w:rFonts w:ascii="Times New Roman" w:hAnsi="Times New Roman"/>
          <w:bCs/>
          <w:sz w:val="22"/>
          <w:szCs w:val="22"/>
          <w:u w:color="000000"/>
        </w:rPr>
        <w:t>4</w:t>
      </w:r>
      <w:r w:rsidRPr="00172B84">
        <w:rPr>
          <w:rFonts w:ascii="Times New Roman" w:hAnsi="Times New Roman"/>
          <w:bCs/>
          <w:sz w:val="22"/>
          <w:szCs w:val="22"/>
          <w:u w:color="000000"/>
        </w:rPr>
        <w:t>00</w:t>
      </w:r>
    </w:p>
    <w:p w:rsidR="00544D73" w:rsidRPr="00172B84" w:rsidRDefault="00544D73"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sz w:val="22"/>
          <w:szCs w:val="22"/>
          <w:u w:color="000000"/>
        </w:rPr>
      </w:pPr>
    </w:p>
    <w:p w:rsidR="000739FC" w:rsidRPr="00172B84" w:rsidRDefault="00544D73"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sz w:val="22"/>
          <w:szCs w:val="22"/>
          <w:u w:color="000000"/>
        </w:rPr>
        <w:t>5.</w:t>
      </w:r>
      <w:r w:rsidR="008E2515" w:rsidRPr="00172B84">
        <w:rPr>
          <w:rFonts w:ascii="Times New Roman" w:hAnsi="Times New Roman"/>
          <w:sz w:val="22"/>
          <w:szCs w:val="22"/>
          <w:u w:color="000000"/>
        </w:rPr>
        <w:t>2. В государс</w:t>
      </w:r>
      <w:r w:rsidR="00587A68" w:rsidRPr="00172B84">
        <w:rPr>
          <w:rFonts w:ascii="Times New Roman" w:hAnsi="Times New Roman"/>
          <w:sz w:val="22"/>
          <w:szCs w:val="22"/>
          <w:u w:color="000000"/>
        </w:rPr>
        <w:t>тве Плюк проживает 5000 человек, р</w:t>
      </w:r>
      <w:r w:rsidR="008E2515" w:rsidRPr="00172B84">
        <w:rPr>
          <w:rFonts w:ascii="Times New Roman" w:hAnsi="Times New Roman"/>
          <w:sz w:val="22"/>
          <w:szCs w:val="22"/>
          <w:u w:color="000000"/>
        </w:rPr>
        <w:t>аботающих на предпр</w:t>
      </w:r>
      <w:r w:rsidR="00587A68" w:rsidRPr="00172B84">
        <w:rPr>
          <w:rFonts w:ascii="Times New Roman" w:hAnsi="Times New Roman"/>
          <w:sz w:val="22"/>
          <w:szCs w:val="22"/>
          <w:u w:color="000000"/>
        </w:rPr>
        <w:t>иятии по производству гравицапы:</w:t>
      </w:r>
      <w:r w:rsidR="008E2515" w:rsidRPr="00172B84">
        <w:rPr>
          <w:rFonts w:ascii="Times New Roman" w:hAnsi="Times New Roman"/>
          <w:sz w:val="22"/>
          <w:szCs w:val="22"/>
          <w:u w:color="000000"/>
        </w:rPr>
        <w:t xml:space="preserve"> 1000 школьников, 2000 пенсионеров, 1500 инвалидов, 500</w:t>
      </w:r>
      <w:r w:rsidR="00587A68" w:rsidRPr="00172B84">
        <w:rPr>
          <w:rFonts w:ascii="Times New Roman" w:hAnsi="Times New Roman"/>
          <w:sz w:val="22"/>
          <w:szCs w:val="22"/>
          <w:u w:color="000000"/>
        </w:rPr>
        <w:t xml:space="preserve"> граждан, находящихся в отпуске. Также в городе проживают:</w:t>
      </w:r>
      <w:r w:rsidR="008E2515" w:rsidRPr="00172B84">
        <w:rPr>
          <w:rFonts w:ascii="Times New Roman" w:hAnsi="Times New Roman"/>
          <w:sz w:val="22"/>
          <w:szCs w:val="22"/>
          <w:u w:color="000000"/>
        </w:rPr>
        <w:t xml:space="preserve"> 200 домохозяек, 2000 слесарей и 2500 человек, которые ищут работу и готовы в любой момент к ней приступить при возникновении соответствующей возможности. </w:t>
      </w:r>
    </w:p>
    <w:p w:rsidR="000739FC" w:rsidRPr="00172B84" w:rsidRDefault="008E2515"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72B84">
        <w:rPr>
          <w:rFonts w:ascii="Times New Roman" w:hAnsi="Times New Roman"/>
          <w:b/>
          <w:bCs/>
          <w:sz w:val="22"/>
          <w:szCs w:val="22"/>
          <w:u w:color="000000"/>
        </w:rPr>
        <w:t>Определите уровень безработицы (в %) в государстве Плюк.</w:t>
      </w:r>
    </w:p>
    <w:p w:rsidR="000739FC" w:rsidRPr="00172B84" w:rsidRDefault="008E2515"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Ответ: 25%</w:t>
      </w:r>
      <w:r w:rsidR="00544D73" w:rsidRPr="00172B84">
        <w:rPr>
          <w:rFonts w:ascii="Times New Roman" w:hAnsi="Times New Roman"/>
          <w:b/>
          <w:bCs/>
          <w:sz w:val="22"/>
          <w:szCs w:val="22"/>
          <w:u w:color="000000"/>
        </w:rPr>
        <w:t xml:space="preserve"> (5 баллов)</w:t>
      </w:r>
    </w:p>
    <w:p w:rsidR="00544D73" w:rsidRPr="00172B84" w:rsidRDefault="00544D73"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Cs/>
          <w:sz w:val="22"/>
          <w:szCs w:val="22"/>
          <w:u w:color="000000"/>
        </w:rPr>
      </w:pPr>
    </w:p>
    <w:p w:rsidR="000739FC" w:rsidRPr="00172B84" w:rsidRDefault="008E2515"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Cs/>
          <w:sz w:val="22"/>
          <w:szCs w:val="22"/>
          <w:u w:color="000000"/>
        </w:rPr>
      </w:pPr>
      <w:r w:rsidRPr="00172B84">
        <w:rPr>
          <w:rFonts w:ascii="Times New Roman" w:hAnsi="Times New Roman"/>
          <w:bCs/>
          <w:sz w:val="22"/>
          <w:szCs w:val="22"/>
          <w:u w:color="000000"/>
        </w:rPr>
        <w:t xml:space="preserve">2500 / (5000 + 500 + 2000 + 2500) = 25% (т.к. из перечисленных категорий граждан в состав рабочей силы входят работники предприятия, находящиеся в отпуске, слесари и безработные) </w:t>
      </w:r>
    </w:p>
    <w:p w:rsidR="00587A68" w:rsidRPr="00172B84" w:rsidRDefault="00587A68"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p>
    <w:p w:rsidR="00587A68" w:rsidRPr="00172B84" w:rsidRDefault="00544D73"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b/>
          <w:bCs/>
          <w:sz w:val="22"/>
          <w:szCs w:val="22"/>
          <w:u w:color="000000"/>
        </w:rPr>
        <w:t>5</w:t>
      </w:r>
      <w:r w:rsidR="00587A68" w:rsidRPr="00172B84">
        <w:rPr>
          <w:rFonts w:ascii="Times New Roman" w:hAnsi="Times New Roman"/>
          <w:b/>
          <w:bCs/>
          <w:sz w:val="22"/>
          <w:szCs w:val="22"/>
          <w:u w:color="000000"/>
        </w:rPr>
        <w:t xml:space="preserve">.3. </w:t>
      </w:r>
      <w:r w:rsidR="00587A68" w:rsidRPr="00172B84">
        <w:rPr>
          <w:rFonts w:ascii="Times New Roman" w:hAnsi="Times New Roman"/>
          <w:sz w:val="22"/>
          <w:szCs w:val="22"/>
          <w:u w:color="000000"/>
        </w:rPr>
        <w:t>Рональд положил на вклад 450 000 рублей. На протяжении нескольких лет он получал 10% годовых, однако проценты начислялись в конце каждого года равными частями от первоначальной суммы вклада. В результате вклад Рональда стал равным 720 000 рублей. Сколько лет пролежал вклад Рональда?</w:t>
      </w:r>
    </w:p>
    <w:p w:rsidR="00587A68" w:rsidRPr="00172B84" w:rsidRDefault="00587A68"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r w:rsidRPr="00172B84">
        <w:rPr>
          <w:rFonts w:ascii="Times New Roman" w:hAnsi="Times New Roman"/>
          <w:b/>
          <w:bCs/>
          <w:sz w:val="22"/>
          <w:szCs w:val="22"/>
          <w:u w:color="000000"/>
        </w:rPr>
        <w:t>Ответ: 6 лет.</w:t>
      </w:r>
      <w:r w:rsidR="00544D73" w:rsidRPr="00172B84">
        <w:rPr>
          <w:rFonts w:ascii="Times New Roman" w:hAnsi="Times New Roman"/>
          <w:b/>
          <w:bCs/>
          <w:sz w:val="22"/>
          <w:szCs w:val="22"/>
          <w:u w:color="000000"/>
        </w:rPr>
        <w:t xml:space="preserve"> (5 баллов)</w:t>
      </w:r>
    </w:p>
    <w:p w:rsidR="00544D73" w:rsidRPr="00172B84" w:rsidRDefault="00544D73"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p>
    <w:p w:rsidR="00587A68" w:rsidRPr="00172B84" w:rsidRDefault="00587A68"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Cs/>
          <w:sz w:val="22"/>
          <w:szCs w:val="22"/>
          <w:u w:color="000000"/>
        </w:rPr>
      </w:pPr>
      <w:r w:rsidRPr="00172B84">
        <w:rPr>
          <w:rFonts w:ascii="Times New Roman" w:hAnsi="Times New Roman"/>
          <w:bCs/>
          <w:sz w:val="22"/>
          <w:szCs w:val="22"/>
          <w:u w:color="000000"/>
        </w:rPr>
        <w:t>В виду того, что первоначальная сумма вклада 450 000 рублей, а 10% начисляются равными частями в конце каждого года от первоначальной суммы вклада (простой процент), то мы можем составить следующее уравнение:</w:t>
      </w:r>
    </w:p>
    <w:p w:rsidR="00587A68" w:rsidRPr="00172B84" w:rsidRDefault="00587A68"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Cs/>
          <w:sz w:val="22"/>
          <w:szCs w:val="22"/>
          <w:u w:color="000000"/>
        </w:rPr>
      </w:pPr>
      <w:r w:rsidRPr="00172B84">
        <w:rPr>
          <w:rFonts w:ascii="Times New Roman" w:hAnsi="Times New Roman"/>
          <w:bCs/>
          <w:sz w:val="22"/>
          <w:szCs w:val="22"/>
          <w:u w:color="000000"/>
        </w:rPr>
        <w:t xml:space="preserve">450 000 + 0,1*450 000 * </w:t>
      </w:r>
      <w:r w:rsidRPr="00172B84">
        <w:rPr>
          <w:rFonts w:ascii="Times New Roman" w:hAnsi="Times New Roman"/>
          <w:bCs/>
          <w:sz w:val="22"/>
          <w:szCs w:val="22"/>
          <w:u w:color="000000"/>
          <w:lang w:val="en-US"/>
        </w:rPr>
        <w:t>n</w:t>
      </w:r>
      <w:r w:rsidRPr="00172B84">
        <w:rPr>
          <w:rFonts w:ascii="Times New Roman" w:hAnsi="Times New Roman"/>
          <w:bCs/>
          <w:sz w:val="22"/>
          <w:szCs w:val="22"/>
          <w:u w:color="000000"/>
        </w:rPr>
        <w:t xml:space="preserve"> =  720 000 (где </w:t>
      </w:r>
      <w:r w:rsidRPr="00172B84">
        <w:rPr>
          <w:rFonts w:ascii="Times New Roman" w:hAnsi="Times New Roman"/>
          <w:bCs/>
          <w:sz w:val="22"/>
          <w:szCs w:val="22"/>
          <w:u w:color="000000"/>
          <w:lang w:val="en-US"/>
        </w:rPr>
        <w:t>n</w:t>
      </w:r>
      <w:r w:rsidRPr="00172B84">
        <w:rPr>
          <w:rFonts w:ascii="Times New Roman" w:hAnsi="Times New Roman"/>
          <w:bCs/>
          <w:sz w:val="22"/>
          <w:szCs w:val="22"/>
          <w:u w:color="000000"/>
        </w:rPr>
        <w:t xml:space="preserve"> - количество лет)</w:t>
      </w:r>
    </w:p>
    <w:p w:rsidR="00587A68" w:rsidRPr="00172B84" w:rsidRDefault="00587A68"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Cs/>
          <w:sz w:val="22"/>
          <w:szCs w:val="22"/>
          <w:u w:color="000000"/>
        </w:rPr>
      </w:pPr>
      <w:r w:rsidRPr="00172B84">
        <w:rPr>
          <w:rFonts w:ascii="Times New Roman" w:hAnsi="Times New Roman"/>
          <w:bCs/>
          <w:sz w:val="22"/>
          <w:szCs w:val="22"/>
          <w:u w:color="000000"/>
        </w:rPr>
        <w:t>450 000 * (1 + 0,1</w:t>
      </w:r>
      <w:r w:rsidRPr="00172B84">
        <w:rPr>
          <w:rFonts w:ascii="Times New Roman" w:hAnsi="Times New Roman"/>
          <w:bCs/>
          <w:sz w:val="22"/>
          <w:szCs w:val="22"/>
          <w:u w:color="000000"/>
          <w:lang w:val="en-US"/>
        </w:rPr>
        <w:t>n</w:t>
      </w:r>
      <w:r w:rsidRPr="00172B84">
        <w:rPr>
          <w:rFonts w:ascii="Times New Roman" w:hAnsi="Times New Roman"/>
          <w:bCs/>
          <w:sz w:val="22"/>
          <w:szCs w:val="22"/>
          <w:u w:color="000000"/>
        </w:rPr>
        <w:t>) = 720 000</w:t>
      </w:r>
    </w:p>
    <w:p w:rsidR="00587A68" w:rsidRPr="00172B84" w:rsidRDefault="00587A68"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Cs/>
          <w:sz w:val="22"/>
          <w:szCs w:val="22"/>
          <w:u w:color="000000"/>
        </w:rPr>
      </w:pPr>
      <w:r w:rsidRPr="00172B84">
        <w:rPr>
          <w:rFonts w:ascii="Times New Roman" w:hAnsi="Times New Roman"/>
          <w:bCs/>
          <w:sz w:val="22"/>
          <w:szCs w:val="22"/>
          <w:u w:color="000000"/>
        </w:rPr>
        <w:t>1 + 0,1</w:t>
      </w:r>
      <w:r w:rsidRPr="00172B84">
        <w:rPr>
          <w:rFonts w:ascii="Times New Roman" w:hAnsi="Times New Roman"/>
          <w:bCs/>
          <w:sz w:val="22"/>
          <w:szCs w:val="22"/>
          <w:u w:color="000000"/>
          <w:lang w:val="en-US"/>
        </w:rPr>
        <w:t>n</w:t>
      </w:r>
      <w:r w:rsidRPr="00172B84">
        <w:rPr>
          <w:rFonts w:ascii="Times New Roman" w:hAnsi="Times New Roman"/>
          <w:bCs/>
          <w:sz w:val="22"/>
          <w:szCs w:val="22"/>
          <w:u w:color="000000"/>
        </w:rPr>
        <w:t xml:space="preserve"> = 1,6</w:t>
      </w:r>
    </w:p>
    <w:p w:rsidR="00587A68" w:rsidRPr="00172B84" w:rsidRDefault="00587A68"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Cs/>
          <w:sz w:val="22"/>
          <w:szCs w:val="22"/>
          <w:u w:color="000000"/>
        </w:rPr>
      </w:pPr>
      <w:r w:rsidRPr="00172B84">
        <w:rPr>
          <w:rFonts w:ascii="Times New Roman" w:hAnsi="Times New Roman"/>
          <w:bCs/>
          <w:sz w:val="22"/>
          <w:szCs w:val="22"/>
          <w:u w:color="000000"/>
        </w:rPr>
        <w:t>0,1</w:t>
      </w:r>
      <w:r w:rsidRPr="00172B84">
        <w:rPr>
          <w:rFonts w:ascii="Times New Roman" w:hAnsi="Times New Roman"/>
          <w:bCs/>
          <w:sz w:val="22"/>
          <w:szCs w:val="22"/>
          <w:u w:color="000000"/>
          <w:lang w:val="en-US"/>
        </w:rPr>
        <w:t>n</w:t>
      </w:r>
      <w:r w:rsidRPr="00172B84">
        <w:rPr>
          <w:rFonts w:ascii="Times New Roman" w:hAnsi="Times New Roman"/>
          <w:bCs/>
          <w:sz w:val="22"/>
          <w:szCs w:val="22"/>
          <w:u w:color="000000"/>
        </w:rPr>
        <w:t xml:space="preserve"> = 0,6</w:t>
      </w:r>
    </w:p>
    <w:p w:rsidR="00587A68" w:rsidRPr="00172B84" w:rsidRDefault="00587A68"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Cs/>
          <w:sz w:val="22"/>
          <w:szCs w:val="22"/>
          <w:u w:color="000000"/>
        </w:rPr>
      </w:pPr>
      <w:r w:rsidRPr="00172B84">
        <w:rPr>
          <w:rFonts w:ascii="Times New Roman" w:hAnsi="Times New Roman"/>
          <w:bCs/>
          <w:sz w:val="22"/>
          <w:szCs w:val="22"/>
          <w:u w:color="000000"/>
          <w:lang w:val="en-US"/>
        </w:rPr>
        <w:t>n</w:t>
      </w:r>
      <w:r w:rsidRPr="00172B84">
        <w:rPr>
          <w:rFonts w:ascii="Times New Roman" w:hAnsi="Times New Roman"/>
          <w:bCs/>
          <w:sz w:val="22"/>
          <w:szCs w:val="22"/>
          <w:u w:color="000000"/>
        </w:rPr>
        <w:t xml:space="preserve"> = 6</w:t>
      </w:r>
    </w:p>
    <w:p w:rsidR="00587A68" w:rsidRPr="00172B84" w:rsidRDefault="00587A68"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p>
    <w:p w:rsidR="000739FC" w:rsidRPr="00172B84" w:rsidRDefault="00544D73"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6</w:t>
      </w:r>
      <w:r w:rsidR="008E2515" w:rsidRPr="00172B84">
        <w:rPr>
          <w:rFonts w:ascii="Times New Roman" w:hAnsi="Times New Roman"/>
          <w:b/>
          <w:bCs/>
          <w:sz w:val="22"/>
          <w:szCs w:val="22"/>
          <w:u w:color="000000"/>
        </w:rPr>
        <w:t>. Выполните задания:</w:t>
      </w:r>
      <w:r w:rsidRPr="00172B84">
        <w:rPr>
          <w:rFonts w:ascii="Times New Roman" w:hAnsi="Times New Roman"/>
          <w:b/>
          <w:bCs/>
          <w:sz w:val="22"/>
          <w:szCs w:val="22"/>
          <w:u w:color="000000"/>
        </w:rPr>
        <w:t xml:space="preserve"> (Всего 19 баллов)</w:t>
      </w:r>
    </w:p>
    <w:p w:rsidR="00544D73" w:rsidRPr="00172B84" w:rsidRDefault="00544D73" w:rsidP="00CE2CFB">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b/>
          <w:bCs/>
          <w:sz w:val="22"/>
          <w:szCs w:val="22"/>
          <w:u w:color="000000"/>
        </w:rPr>
      </w:pPr>
    </w:p>
    <w:p w:rsidR="000739FC" w:rsidRPr="00172B84" w:rsidRDefault="00544D73" w:rsidP="00CE2CFB">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contextualSpacing/>
        <w:jc w:val="both"/>
        <w:rPr>
          <w:rFonts w:ascii="Times New Roman" w:eastAsia="Times New Roman" w:hAnsi="Times New Roman" w:cs="Times New Roman"/>
          <w:sz w:val="22"/>
          <w:szCs w:val="22"/>
        </w:rPr>
      </w:pPr>
      <w:r w:rsidRPr="00172B84">
        <w:rPr>
          <w:rFonts w:ascii="Times New Roman" w:hAnsi="Times New Roman"/>
          <w:sz w:val="22"/>
          <w:szCs w:val="22"/>
        </w:rPr>
        <w:t>6.</w:t>
      </w:r>
      <w:r w:rsidR="008E2515" w:rsidRPr="00172B84">
        <w:rPr>
          <w:rFonts w:ascii="Times New Roman" w:hAnsi="Times New Roman"/>
          <w:sz w:val="22"/>
          <w:szCs w:val="22"/>
        </w:rPr>
        <w:t>1. В 1278 году между графом де Фуа (Франция) и епископом Уржельским (Испания) было подписано соглашение (Акт-Пареаж), устанавливающее двойной суверенитет у данного государства. Этот документ не только предусматривал полномочия по совместному управлению страной, но и регулировал вопросы налогообложения, системы права и системы назначения постоянных наместников и нотариусов в этом государстве. Впоследствии полномочия рода де Фуа перешли к президенту Франции. После же принятия Конституции в 1993 году соправители продолжают управлять государством, но глава правительства сохраняет за собой исполнительную власть. Имея равно ограниченные полномочия, они выполняют церемониальные функции, ведь в 1981 был утверждён Исполнительный совет, состоящий из главы правительства и 7 министров.</w:t>
      </w:r>
    </w:p>
    <w:p w:rsidR="00CE2CFB" w:rsidRPr="00172B84" w:rsidRDefault="00CE2CFB" w:rsidP="00CE2CFB">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contextualSpacing/>
        <w:jc w:val="both"/>
        <w:rPr>
          <w:rFonts w:ascii="Times New Roman" w:hAnsi="Times New Roman"/>
          <w:b/>
          <w:bCs/>
          <w:sz w:val="22"/>
          <w:szCs w:val="22"/>
        </w:rPr>
      </w:pPr>
    </w:p>
    <w:p w:rsidR="000739FC" w:rsidRPr="00172B84" w:rsidRDefault="00544D73" w:rsidP="00CE2CFB">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contextualSpacing/>
        <w:jc w:val="both"/>
        <w:rPr>
          <w:rFonts w:ascii="Times New Roman" w:eastAsia="Times New Roman" w:hAnsi="Times New Roman" w:cs="Times New Roman"/>
          <w:b/>
          <w:bCs/>
          <w:sz w:val="22"/>
          <w:szCs w:val="22"/>
        </w:rPr>
      </w:pPr>
      <w:r w:rsidRPr="00172B84">
        <w:rPr>
          <w:rFonts w:ascii="Times New Roman" w:hAnsi="Times New Roman"/>
          <w:b/>
          <w:bCs/>
          <w:sz w:val="22"/>
          <w:szCs w:val="22"/>
        </w:rPr>
        <w:t>6</w:t>
      </w:r>
      <w:r w:rsidR="008E2515" w:rsidRPr="00172B84">
        <w:rPr>
          <w:rFonts w:ascii="Times New Roman" w:hAnsi="Times New Roman"/>
          <w:b/>
          <w:bCs/>
          <w:sz w:val="22"/>
          <w:szCs w:val="22"/>
        </w:rPr>
        <w:t>.1</w:t>
      </w:r>
      <w:r w:rsidRPr="00172B84">
        <w:rPr>
          <w:rFonts w:ascii="Times New Roman" w:hAnsi="Times New Roman"/>
          <w:b/>
          <w:bCs/>
          <w:sz w:val="22"/>
          <w:szCs w:val="22"/>
        </w:rPr>
        <w:t>.1</w:t>
      </w:r>
      <w:r w:rsidR="008E2515" w:rsidRPr="00172B84">
        <w:rPr>
          <w:rFonts w:ascii="Times New Roman" w:hAnsi="Times New Roman"/>
          <w:b/>
          <w:bCs/>
          <w:sz w:val="22"/>
          <w:szCs w:val="22"/>
        </w:rPr>
        <w:t>. Приведите полное наименование описанного государства.</w:t>
      </w:r>
    </w:p>
    <w:p w:rsidR="000739FC" w:rsidRPr="00172B84" w:rsidRDefault="008E2515" w:rsidP="00CE2CFB">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contextualSpacing/>
        <w:jc w:val="both"/>
        <w:rPr>
          <w:rFonts w:ascii="Times New Roman" w:eastAsia="Times New Roman" w:hAnsi="Times New Roman" w:cs="Times New Roman"/>
          <w:b/>
          <w:bCs/>
          <w:sz w:val="22"/>
          <w:szCs w:val="22"/>
        </w:rPr>
      </w:pPr>
      <w:r w:rsidRPr="00172B84">
        <w:rPr>
          <w:rFonts w:ascii="Times New Roman" w:hAnsi="Times New Roman"/>
          <w:b/>
          <w:bCs/>
          <w:sz w:val="22"/>
          <w:szCs w:val="22"/>
        </w:rPr>
        <w:t>Ответ: Княжество Андорра</w:t>
      </w:r>
      <w:r w:rsidR="00544D73" w:rsidRPr="00172B84">
        <w:rPr>
          <w:rFonts w:ascii="Times New Roman" w:hAnsi="Times New Roman"/>
          <w:b/>
          <w:bCs/>
          <w:sz w:val="22"/>
          <w:szCs w:val="22"/>
        </w:rPr>
        <w:t xml:space="preserve"> (3 балла)</w:t>
      </w:r>
    </w:p>
    <w:p w:rsidR="000739FC" w:rsidRPr="00172B84" w:rsidRDefault="00544D73" w:rsidP="00CE2CFB">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contextualSpacing/>
        <w:jc w:val="both"/>
        <w:rPr>
          <w:rFonts w:ascii="Times New Roman" w:eastAsia="Times New Roman" w:hAnsi="Times New Roman" w:cs="Times New Roman"/>
          <w:b/>
          <w:bCs/>
          <w:sz w:val="22"/>
          <w:szCs w:val="22"/>
        </w:rPr>
      </w:pPr>
      <w:r w:rsidRPr="00172B84">
        <w:rPr>
          <w:rFonts w:ascii="Times New Roman" w:hAnsi="Times New Roman"/>
          <w:b/>
          <w:bCs/>
          <w:sz w:val="22"/>
          <w:szCs w:val="22"/>
        </w:rPr>
        <w:t>6</w:t>
      </w:r>
      <w:r w:rsidR="008E2515" w:rsidRPr="00172B84">
        <w:rPr>
          <w:rFonts w:ascii="Times New Roman" w:hAnsi="Times New Roman"/>
          <w:b/>
          <w:bCs/>
          <w:sz w:val="22"/>
          <w:szCs w:val="22"/>
        </w:rPr>
        <w:t>.</w:t>
      </w:r>
      <w:r w:rsidRPr="00172B84">
        <w:rPr>
          <w:rFonts w:ascii="Times New Roman" w:hAnsi="Times New Roman"/>
          <w:b/>
          <w:bCs/>
          <w:sz w:val="22"/>
          <w:szCs w:val="22"/>
        </w:rPr>
        <w:t>1.</w:t>
      </w:r>
      <w:r w:rsidR="008E2515" w:rsidRPr="00172B84">
        <w:rPr>
          <w:rFonts w:ascii="Times New Roman" w:hAnsi="Times New Roman"/>
          <w:b/>
          <w:bCs/>
          <w:sz w:val="22"/>
          <w:szCs w:val="22"/>
        </w:rPr>
        <w:t>2. Назовите столицу приведённого государства.</w:t>
      </w:r>
    </w:p>
    <w:p w:rsidR="000739FC" w:rsidRPr="00172B84" w:rsidRDefault="008E2515" w:rsidP="00CE2CFB">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contextualSpacing/>
        <w:jc w:val="both"/>
        <w:rPr>
          <w:rFonts w:ascii="Times New Roman" w:eastAsia="Times New Roman" w:hAnsi="Times New Roman" w:cs="Times New Roman"/>
          <w:b/>
          <w:bCs/>
          <w:sz w:val="22"/>
          <w:szCs w:val="22"/>
        </w:rPr>
      </w:pPr>
      <w:r w:rsidRPr="00172B84">
        <w:rPr>
          <w:rFonts w:ascii="Times New Roman" w:hAnsi="Times New Roman"/>
          <w:b/>
          <w:bCs/>
          <w:sz w:val="22"/>
          <w:szCs w:val="22"/>
        </w:rPr>
        <w:t>Ответ: Андорра-ла-Велья</w:t>
      </w:r>
      <w:r w:rsidR="00544D73" w:rsidRPr="00172B84">
        <w:rPr>
          <w:rFonts w:ascii="Times New Roman" w:hAnsi="Times New Roman"/>
          <w:b/>
          <w:bCs/>
          <w:sz w:val="22"/>
          <w:szCs w:val="22"/>
        </w:rPr>
        <w:t xml:space="preserve"> (2 балла)</w:t>
      </w:r>
    </w:p>
    <w:p w:rsidR="000739FC" w:rsidRPr="00172B84" w:rsidRDefault="00544D73" w:rsidP="00CE2CFB">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contextualSpacing/>
        <w:jc w:val="both"/>
        <w:rPr>
          <w:rFonts w:ascii="Times New Roman" w:eastAsia="Times New Roman" w:hAnsi="Times New Roman" w:cs="Times New Roman"/>
          <w:b/>
          <w:bCs/>
          <w:sz w:val="22"/>
          <w:szCs w:val="22"/>
        </w:rPr>
      </w:pPr>
      <w:r w:rsidRPr="00172B84">
        <w:rPr>
          <w:rFonts w:ascii="Times New Roman" w:hAnsi="Times New Roman"/>
          <w:b/>
          <w:bCs/>
          <w:sz w:val="22"/>
          <w:szCs w:val="22"/>
        </w:rPr>
        <w:t>6</w:t>
      </w:r>
      <w:r w:rsidR="008E2515" w:rsidRPr="00172B84">
        <w:rPr>
          <w:rFonts w:ascii="Times New Roman" w:hAnsi="Times New Roman"/>
          <w:b/>
          <w:bCs/>
          <w:sz w:val="22"/>
          <w:szCs w:val="22"/>
        </w:rPr>
        <w:t>.</w:t>
      </w:r>
      <w:r w:rsidRPr="00172B84">
        <w:rPr>
          <w:rFonts w:ascii="Times New Roman" w:hAnsi="Times New Roman"/>
          <w:b/>
          <w:bCs/>
          <w:sz w:val="22"/>
          <w:szCs w:val="22"/>
        </w:rPr>
        <w:t>1.</w:t>
      </w:r>
      <w:r w:rsidR="008E2515" w:rsidRPr="00172B84">
        <w:rPr>
          <w:rFonts w:ascii="Times New Roman" w:hAnsi="Times New Roman"/>
          <w:b/>
          <w:bCs/>
          <w:sz w:val="22"/>
          <w:szCs w:val="22"/>
        </w:rPr>
        <w:t>3. Укажите форму правления и форму территориального устройства данного государства.</w:t>
      </w:r>
    </w:p>
    <w:p w:rsidR="000739FC" w:rsidRPr="00172B84" w:rsidRDefault="008E2515" w:rsidP="00CE2CFB">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contextualSpacing/>
        <w:jc w:val="both"/>
        <w:rPr>
          <w:rFonts w:ascii="Times New Roman" w:eastAsia="Times New Roman" w:hAnsi="Times New Roman" w:cs="Times New Roman"/>
          <w:b/>
          <w:bCs/>
          <w:sz w:val="22"/>
          <w:szCs w:val="22"/>
        </w:rPr>
      </w:pPr>
      <w:r w:rsidRPr="00172B84">
        <w:rPr>
          <w:rFonts w:ascii="Times New Roman" w:hAnsi="Times New Roman"/>
          <w:b/>
          <w:bCs/>
          <w:sz w:val="22"/>
          <w:szCs w:val="22"/>
        </w:rPr>
        <w:t>Ответ: Конституционная монархия</w:t>
      </w:r>
      <w:r w:rsidR="00544D73" w:rsidRPr="00172B84">
        <w:rPr>
          <w:rFonts w:ascii="Times New Roman" w:hAnsi="Times New Roman"/>
          <w:b/>
          <w:bCs/>
          <w:sz w:val="22"/>
          <w:szCs w:val="22"/>
        </w:rPr>
        <w:t xml:space="preserve"> (2 балла)</w:t>
      </w:r>
      <w:r w:rsidRPr="00172B84">
        <w:rPr>
          <w:rFonts w:ascii="Times New Roman" w:hAnsi="Times New Roman"/>
          <w:b/>
          <w:bCs/>
          <w:sz w:val="22"/>
          <w:szCs w:val="22"/>
        </w:rPr>
        <w:t>; Унитарное</w:t>
      </w:r>
      <w:r w:rsidR="00544D73" w:rsidRPr="00172B84">
        <w:rPr>
          <w:rFonts w:ascii="Times New Roman" w:hAnsi="Times New Roman"/>
          <w:b/>
          <w:bCs/>
          <w:sz w:val="22"/>
          <w:szCs w:val="22"/>
        </w:rPr>
        <w:t xml:space="preserve"> (2 балла)</w:t>
      </w:r>
    </w:p>
    <w:p w:rsidR="000739FC" w:rsidRPr="00172B84" w:rsidRDefault="00544D73" w:rsidP="00CE2CFB">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contextualSpacing/>
        <w:jc w:val="both"/>
        <w:rPr>
          <w:rFonts w:ascii="Times New Roman" w:eastAsia="Times New Roman" w:hAnsi="Times New Roman" w:cs="Times New Roman"/>
          <w:b/>
          <w:bCs/>
          <w:sz w:val="22"/>
          <w:szCs w:val="22"/>
        </w:rPr>
      </w:pPr>
      <w:r w:rsidRPr="00172B84">
        <w:rPr>
          <w:rFonts w:ascii="Times New Roman" w:hAnsi="Times New Roman"/>
          <w:b/>
          <w:bCs/>
          <w:sz w:val="22"/>
          <w:szCs w:val="22"/>
        </w:rPr>
        <w:t>6</w:t>
      </w:r>
      <w:r w:rsidR="008E2515" w:rsidRPr="00172B84">
        <w:rPr>
          <w:rFonts w:ascii="Times New Roman" w:hAnsi="Times New Roman"/>
          <w:b/>
          <w:bCs/>
          <w:sz w:val="22"/>
          <w:szCs w:val="22"/>
        </w:rPr>
        <w:t>.</w:t>
      </w:r>
      <w:r w:rsidRPr="00172B84">
        <w:rPr>
          <w:rFonts w:ascii="Times New Roman" w:hAnsi="Times New Roman"/>
          <w:b/>
          <w:bCs/>
          <w:sz w:val="22"/>
          <w:szCs w:val="22"/>
        </w:rPr>
        <w:t>1.</w:t>
      </w:r>
      <w:r w:rsidR="008E2515" w:rsidRPr="00172B84">
        <w:rPr>
          <w:rFonts w:ascii="Times New Roman" w:hAnsi="Times New Roman"/>
          <w:b/>
          <w:bCs/>
          <w:sz w:val="22"/>
          <w:szCs w:val="22"/>
        </w:rPr>
        <w:t>4. Как называются административно-территориальные единицы этого государства</w:t>
      </w:r>
      <w:r w:rsidR="008E2515" w:rsidRPr="00172B84">
        <w:rPr>
          <w:rFonts w:ascii="Times New Roman" w:hAnsi="Times New Roman"/>
          <w:b/>
          <w:bCs/>
          <w:sz w:val="22"/>
          <w:szCs w:val="22"/>
          <w:lang w:val="zh-TW" w:eastAsia="zh-TW"/>
        </w:rPr>
        <w:t>?</w:t>
      </w:r>
    </w:p>
    <w:p w:rsidR="000739FC" w:rsidRPr="00172B84" w:rsidRDefault="008E2515" w:rsidP="00CE2CFB">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contextualSpacing/>
        <w:jc w:val="both"/>
        <w:rPr>
          <w:rFonts w:ascii="Times New Roman" w:eastAsia="Times New Roman" w:hAnsi="Times New Roman" w:cs="Times New Roman"/>
          <w:b/>
          <w:bCs/>
          <w:sz w:val="22"/>
          <w:szCs w:val="22"/>
        </w:rPr>
      </w:pPr>
      <w:r w:rsidRPr="00172B84">
        <w:rPr>
          <w:rFonts w:ascii="Times New Roman" w:hAnsi="Times New Roman"/>
          <w:b/>
          <w:bCs/>
          <w:sz w:val="22"/>
          <w:szCs w:val="22"/>
        </w:rPr>
        <w:t>Ответ: Паррокии</w:t>
      </w:r>
      <w:r w:rsidR="00544D73" w:rsidRPr="00172B84">
        <w:rPr>
          <w:rFonts w:ascii="Times New Roman" w:hAnsi="Times New Roman"/>
          <w:b/>
          <w:bCs/>
          <w:sz w:val="22"/>
          <w:szCs w:val="22"/>
        </w:rPr>
        <w:t xml:space="preserve"> (2 балла)</w:t>
      </w:r>
    </w:p>
    <w:p w:rsidR="00544D73" w:rsidRPr="00172B84" w:rsidRDefault="00544D73" w:rsidP="00CE2CFB">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contextualSpacing/>
        <w:jc w:val="both"/>
        <w:rPr>
          <w:rFonts w:ascii="Times New Roman" w:hAnsi="Times New Roman"/>
          <w:sz w:val="22"/>
          <w:szCs w:val="22"/>
        </w:rPr>
      </w:pPr>
    </w:p>
    <w:p w:rsidR="000739FC" w:rsidRPr="00172B84" w:rsidRDefault="004B4323" w:rsidP="00CE2CFB">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240" w:lineRule="auto"/>
        <w:contextualSpacing/>
        <w:jc w:val="both"/>
        <w:rPr>
          <w:rFonts w:ascii="Times New Roman" w:eastAsia="Times New Roman" w:hAnsi="Times New Roman" w:cs="Times New Roman"/>
          <w:sz w:val="22"/>
          <w:szCs w:val="22"/>
        </w:rPr>
      </w:pPr>
      <w:r w:rsidRPr="00172B84">
        <w:rPr>
          <w:rFonts w:ascii="Times New Roman" w:eastAsia="Times New Roman" w:hAnsi="Times New Roman" w:cs="Times New Roman"/>
          <w:noProof/>
          <w:sz w:val="22"/>
          <w:szCs w:val="22"/>
        </w:rPr>
        <w:drawing>
          <wp:anchor distT="152400" distB="152400" distL="152400" distR="152400" simplePos="0" relativeHeight="251659264" behindDoc="0" locked="0" layoutInCell="1" allowOverlap="1">
            <wp:simplePos x="0" y="0"/>
            <wp:positionH relativeFrom="margin">
              <wp:posOffset>1355090</wp:posOffset>
            </wp:positionH>
            <wp:positionV relativeFrom="line">
              <wp:posOffset>347345</wp:posOffset>
            </wp:positionV>
            <wp:extent cx="3396515" cy="1910540"/>
            <wp:effectExtent l="0" t="0" r="0" b="0"/>
            <wp:wrapTopAndBottom distT="152400" distB="152400"/>
            <wp:docPr id="1073741825" name="officeArt object" descr="Изображение"/>
            <wp:cNvGraphicFramePr/>
            <a:graphic xmlns:a="http://schemas.openxmlformats.org/drawingml/2006/main">
              <a:graphicData uri="http://schemas.openxmlformats.org/drawingml/2006/picture">
                <pic:pic xmlns:pic="http://schemas.openxmlformats.org/drawingml/2006/picture">
                  <pic:nvPicPr>
                    <pic:cNvPr id="1073741825" name="Изображение" descr="Изображение"/>
                    <pic:cNvPicPr>
                      <a:picLocks noChangeAspect="1"/>
                    </pic:cNvPicPr>
                  </pic:nvPicPr>
                  <pic:blipFill>
                    <a:blip r:embed="rId7" cstate="print">
                      <a:extLst/>
                    </a:blip>
                    <a:srcRect/>
                    <a:stretch>
                      <a:fillRect/>
                    </a:stretch>
                  </pic:blipFill>
                  <pic:spPr>
                    <a:xfrm>
                      <a:off x="0" y="0"/>
                      <a:ext cx="3396515" cy="1910540"/>
                    </a:xfrm>
                    <a:prstGeom prst="rect">
                      <a:avLst/>
                    </a:prstGeom>
                    <a:ln w="12700" cap="flat">
                      <a:noFill/>
                      <a:miter lim="400000"/>
                    </a:ln>
                    <a:effectLst/>
                  </pic:spPr>
                </pic:pic>
              </a:graphicData>
            </a:graphic>
          </wp:anchor>
        </w:drawing>
      </w:r>
      <w:r w:rsidR="00544D73" w:rsidRPr="00172B84">
        <w:rPr>
          <w:rFonts w:ascii="Times New Roman" w:hAnsi="Times New Roman"/>
          <w:sz w:val="22"/>
          <w:szCs w:val="22"/>
        </w:rPr>
        <w:t>6.</w:t>
      </w:r>
      <w:r w:rsidR="008E2515" w:rsidRPr="00172B84">
        <w:rPr>
          <w:rFonts w:ascii="Times New Roman" w:hAnsi="Times New Roman"/>
          <w:sz w:val="22"/>
          <w:szCs w:val="22"/>
        </w:rPr>
        <w:t xml:space="preserve">2. </w:t>
      </w:r>
    </w:p>
    <w:p w:rsidR="000739FC" w:rsidRPr="00172B84" w:rsidRDefault="008E2515" w:rsidP="00CE2CFB">
      <w:pPr>
        <w:pStyle w:val="a6"/>
        <w:spacing w:before="0" w:line="240" w:lineRule="auto"/>
        <w:contextualSpacing/>
        <w:jc w:val="both"/>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lastRenderedPageBreak/>
        <w:t xml:space="preserve">Окончив в </w:t>
      </w:r>
      <w:r w:rsidR="00587A68" w:rsidRPr="00172B84">
        <w:rPr>
          <w:rFonts w:ascii="Times New Roman" w:hAnsi="Times New Roman"/>
          <w:sz w:val="22"/>
          <w:szCs w:val="22"/>
          <w:shd w:val="clear" w:color="auto" w:fill="FFFFFF"/>
        </w:rPr>
        <w:t xml:space="preserve">1955 году юридический факультет </w:t>
      </w:r>
      <w:r w:rsidRPr="00172B84">
        <w:rPr>
          <w:rFonts w:ascii="Times New Roman" w:hAnsi="Times New Roman"/>
          <w:sz w:val="22"/>
          <w:szCs w:val="22"/>
          <w:shd w:val="clear" w:color="auto" w:fill="FFFFFF"/>
        </w:rPr>
        <w:t xml:space="preserve">Братиславского университета </w:t>
      </w:r>
      <w:r w:rsidR="00587A68" w:rsidRPr="00172B84">
        <w:rPr>
          <w:rFonts w:ascii="Times New Roman" w:hAnsi="Times New Roman"/>
          <w:sz w:val="22"/>
          <w:szCs w:val="22"/>
          <w:shd w:val="clear" w:color="auto" w:fill="FFFFFF"/>
        </w:rPr>
        <w:t xml:space="preserve">имени Коменского, он поступил в </w:t>
      </w:r>
      <w:r w:rsidRPr="00172B84">
        <w:rPr>
          <w:rFonts w:ascii="Times New Roman" w:hAnsi="Times New Roman"/>
          <w:sz w:val="22"/>
          <w:szCs w:val="22"/>
          <w:shd w:val="clear" w:color="auto" w:fill="FFFFFF"/>
        </w:rPr>
        <w:t>Высшую партийную школу при ЦК КПСС в Москве. После окончания этого учебного заведения в 1958 году назначен на должность первого секретаря столичного Братиславского обкома Компартии Словакии. С 1960 года являлся секретарем, первым секретарём и членом президиума ЦК Коммунистической партии Словакии, а также депутатом и Председателем Федерального собрания Чехословакии. Став же 5 января 1968 года первым секретарём ЦК КП Чехословакии, он при поддержке сменившего Новотного президента Людвика Свободы инициировал ряд преобразований, направленных на либерализацию и демократизацию существующего режима. Начали проходить митинги и демонстрации, что вызвало опасения со стороны Советского союза, советское руководство потребовало свернуть процесс реформ. После того, как соответствующее политическое давление не дало ожидаемых результатов, на территорию Чехословакии 21 августа были введены войска пяти стран-членов Варшавского договора.</w:t>
      </w:r>
    </w:p>
    <w:p w:rsidR="00CE2CFB" w:rsidRPr="00172B84" w:rsidRDefault="00CE2CFB" w:rsidP="00CE2CFB">
      <w:pPr>
        <w:pStyle w:val="a6"/>
        <w:spacing w:before="0" w:line="240" w:lineRule="auto"/>
        <w:contextualSpacing/>
        <w:jc w:val="both"/>
        <w:rPr>
          <w:rFonts w:ascii="Times New Roman" w:hAnsi="Times New Roman"/>
          <w:b/>
          <w:bCs/>
          <w:sz w:val="22"/>
          <w:szCs w:val="22"/>
          <w:shd w:val="clear" w:color="auto" w:fill="FFFFFF"/>
        </w:rPr>
      </w:pPr>
    </w:p>
    <w:p w:rsidR="000739FC" w:rsidRPr="00172B84" w:rsidRDefault="00544D73" w:rsidP="00CE2CFB">
      <w:pPr>
        <w:pStyle w:val="a6"/>
        <w:spacing w:before="0" w:line="240" w:lineRule="auto"/>
        <w:contextualSpacing/>
        <w:jc w:val="both"/>
        <w:rPr>
          <w:rFonts w:ascii="Times New Roman" w:eastAsia="Times New Roman" w:hAnsi="Times New Roman" w:cs="Times New Roman"/>
          <w:b/>
          <w:bCs/>
          <w:sz w:val="22"/>
          <w:szCs w:val="22"/>
          <w:shd w:val="clear" w:color="auto" w:fill="FFFFFF"/>
        </w:rPr>
      </w:pPr>
      <w:r w:rsidRPr="00172B84">
        <w:rPr>
          <w:rFonts w:ascii="Times New Roman" w:hAnsi="Times New Roman"/>
          <w:b/>
          <w:bCs/>
          <w:sz w:val="22"/>
          <w:szCs w:val="22"/>
          <w:shd w:val="clear" w:color="auto" w:fill="FFFFFF"/>
        </w:rPr>
        <w:t>6.2</w:t>
      </w:r>
      <w:r w:rsidR="008E2515" w:rsidRPr="00172B84">
        <w:rPr>
          <w:rFonts w:ascii="Times New Roman" w:hAnsi="Times New Roman"/>
          <w:b/>
          <w:bCs/>
          <w:sz w:val="22"/>
          <w:szCs w:val="22"/>
          <w:shd w:val="clear" w:color="auto" w:fill="FFFFFF"/>
        </w:rPr>
        <w:t>.1. На основании приведённого описания и представленного изображения определите, о ком идёт речь.</w:t>
      </w:r>
    </w:p>
    <w:p w:rsidR="000739FC" w:rsidRPr="00172B84" w:rsidRDefault="008E2515" w:rsidP="00CE2CFB">
      <w:pPr>
        <w:pStyle w:val="a6"/>
        <w:spacing w:before="0" w:line="240" w:lineRule="auto"/>
        <w:contextualSpacing/>
        <w:jc w:val="both"/>
        <w:rPr>
          <w:rFonts w:ascii="Times New Roman" w:eastAsia="Times New Roman" w:hAnsi="Times New Roman" w:cs="Times New Roman"/>
          <w:b/>
          <w:bCs/>
          <w:sz w:val="22"/>
          <w:szCs w:val="22"/>
          <w:shd w:val="clear" w:color="auto" w:fill="FFFFFF"/>
        </w:rPr>
      </w:pPr>
      <w:r w:rsidRPr="00172B84">
        <w:rPr>
          <w:rFonts w:ascii="Times New Roman" w:hAnsi="Times New Roman"/>
          <w:b/>
          <w:bCs/>
          <w:sz w:val="22"/>
          <w:szCs w:val="22"/>
          <w:shd w:val="clear" w:color="auto" w:fill="FFFFFF"/>
        </w:rPr>
        <w:t>Ответ: Александр Дубчек</w:t>
      </w:r>
      <w:r w:rsidR="00544D73" w:rsidRPr="00172B84">
        <w:rPr>
          <w:rFonts w:ascii="Times New Roman" w:hAnsi="Times New Roman"/>
          <w:b/>
          <w:bCs/>
          <w:sz w:val="22"/>
          <w:szCs w:val="22"/>
          <w:shd w:val="clear" w:color="auto" w:fill="FFFFFF"/>
        </w:rPr>
        <w:t xml:space="preserve"> (5 баллов)</w:t>
      </w:r>
    </w:p>
    <w:p w:rsidR="000739FC" w:rsidRPr="00172B84" w:rsidRDefault="00544D73" w:rsidP="00CE2CFB">
      <w:pPr>
        <w:pStyle w:val="a6"/>
        <w:spacing w:before="0" w:line="240" w:lineRule="auto"/>
        <w:contextualSpacing/>
        <w:jc w:val="both"/>
        <w:rPr>
          <w:rFonts w:ascii="Times New Roman" w:eastAsia="Times New Roman" w:hAnsi="Times New Roman" w:cs="Times New Roman"/>
          <w:b/>
          <w:bCs/>
          <w:sz w:val="22"/>
          <w:szCs w:val="22"/>
          <w:shd w:val="clear" w:color="auto" w:fill="FFFFFF"/>
        </w:rPr>
      </w:pPr>
      <w:r w:rsidRPr="00172B84">
        <w:rPr>
          <w:rFonts w:ascii="Times New Roman" w:hAnsi="Times New Roman"/>
          <w:b/>
          <w:bCs/>
          <w:sz w:val="22"/>
          <w:szCs w:val="22"/>
          <w:shd w:val="clear" w:color="auto" w:fill="FFFFFF"/>
        </w:rPr>
        <w:t>6.2</w:t>
      </w:r>
      <w:r w:rsidR="008E2515" w:rsidRPr="00172B84">
        <w:rPr>
          <w:rFonts w:ascii="Times New Roman" w:hAnsi="Times New Roman"/>
          <w:b/>
          <w:bCs/>
          <w:sz w:val="22"/>
          <w:szCs w:val="22"/>
          <w:shd w:val="clear" w:color="auto" w:fill="FFFFFF"/>
        </w:rPr>
        <w:t xml:space="preserve">.2. Назовите период либерализации и демократических реформ в истории ЧССР, начавшийся избранием данного политического деятеля первым секретарём ЦК КПЧ 5 января и закончившийся 21 августа 1968 года. </w:t>
      </w:r>
    </w:p>
    <w:p w:rsidR="000739FC" w:rsidRPr="00172B84" w:rsidRDefault="008E2515" w:rsidP="00CE2CFB">
      <w:pPr>
        <w:pStyle w:val="a6"/>
        <w:spacing w:before="0" w:line="240" w:lineRule="auto"/>
        <w:contextualSpacing/>
        <w:jc w:val="both"/>
        <w:rPr>
          <w:rFonts w:ascii="Times New Roman" w:eastAsia="Times New Roman" w:hAnsi="Times New Roman" w:cs="Times New Roman"/>
          <w:b/>
          <w:bCs/>
          <w:sz w:val="22"/>
          <w:szCs w:val="22"/>
          <w:shd w:val="clear" w:color="auto" w:fill="FFFFFF"/>
        </w:rPr>
      </w:pPr>
      <w:r w:rsidRPr="00172B84">
        <w:rPr>
          <w:rFonts w:ascii="Times New Roman" w:hAnsi="Times New Roman"/>
          <w:b/>
          <w:bCs/>
          <w:sz w:val="22"/>
          <w:szCs w:val="22"/>
          <w:shd w:val="clear" w:color="auto" w:fill="FFFFFF"/>
        </w:rPr>
        <w:t>Ответ: «Пражская весна»</w:t>
      </w:r>
      <w:r w:rsidR="00544D73" w:rsidRPr="00172B84">
        <w:rPr>
          <w:rFonts w:ascii="Times New Roman" w:hAnsi="Times New Roman"/>
          <w:b/>
          <w:bCs/>
          <w:sz w:val="22"/>
          <w:szCs w:val="22"/>
          <w:shd w:val="clear" w:color="auto" w:fill="FFFFFF"/>
        </w:rPr>
        <w:t xml:space="preserve"> (3 балла)</w:t>
      </w:r>
    </w:p>
    <w:p w:rsidR="00544D73" w:rsidRPr="00172B84" w:rsidRDefault="00544D73" w:rsidP="00CE2CFB">
      <w:pPr>
        <w:pStyle w:val="a6"/>
        <w:spacing w:before="0" w:line="240" w:lineRule="auto"/>
        <w:contextualSpacing/>
        <w:jc w:val="both"/>
        <w:rPr>
          <w:rFonts w:ascii="Times New Roman" w:hAnsi="Times New Roman"/>
          <w:b/>
          <w:bCs/>
          <w:sz w:val="22"/>
          <w:szCs w:val="22"/>
          <w:shd w:val="clear" w:color="auto" w:fill="FFFFFF"/>
        </w:rPr>
      </w:pPr>
    </w:p>
    <w:p w:rsidR="000739FC" w:rsidRPr="00172B84" w:rsidRDefault="00544D73" w:rsidP="00CE2CFB">
      <w:pPr>
        <w:pStyle w:val="a6"/>
        <w:spacing w:before="0" w:line="240" w:lineRule="auto"/>
        <w:contextualSpacing/>
        <w:jc w:val="both"/>
        <w:rPr>
          <w:rFonts w:ascii="Times New Roman" w:hAnsi="Times New Roman"/>
          <w:b/>
          <w:bCs/>
          <w:sz w:val="22"/>
          <w:szCs w:val="22"/>
          <w:shd w:val="clear" w:color="auto" w:fill="FFFFFF"/>
        </w:rPr>
      </w:pPr>
      <w:r w:rsidRPr="00172B84">
        <w:rPr>
          <w:rFonts w:ascii="Times New Roman" w:hAnsi="Times New Roman"/>
          <w:b/>
          <w:bCs/>
          <w:sz w:val="22"/>
          <w:szCs w:val="22"/>
          <w:shd w:val="clear" w:color="auto" w:fill="FFFFFF"/>
        </w:rPr>
        <w:t>7</w:t>
      </w:r>
      <w:r w:rsidR="008E2515" w:rsidRPr="00172B84">
        <w:rPr>
          <w:rFonts w:ascii="Times New Roman" w:hAnsi="Times New Roman"/>
          <w:b/>
          <w:bCs/>
          <w:sz w:val="22"/>
          <w:szCs w:val="22"/>
          <w:shd w:val="clear" w:color="auto" w:fill="FFFFFF"/>
        </w:rPr>
        <w:t xml:space="preserve">. </w:t>
      </w:r>
      <w:r w:rsidR="00EB5AE4" w:rsidRPr="00172B84">
        <w:rPr>
          <w:rFonts w:ascii="Times New Roman" w:hAnsi="Times New Roman"/>
          <w:b/>
          <w:bCs/>
          <w:sz w:val="22"/>
          <w:szCs w:val="22"/>
          <w:shd w:val="clear" w:color="auto" w:fill="FFFFFF"/>
        </w:rPr>
        <w:t>Укажите название известного социального эксперимента. (5 баллов)</w:t>
      </w:r>
    </w:p>
    <w:p w:rsidR="00EB5AE4" w:rsidRPr="00172B84" w:rsidRDefault="00EB5AE4" w:rsidP="00CE2CFB">
      <w:pPr>
        <w:pStyle w:val="a6"/>
        <w:spacing w:before="0" w:line="240" w:lineRule="auto"/>
        <w:contextualSpacing/>
        <w:jc w:val="both"/>
        <w:rPr>
          <w:rFonts w:ascii="Times New Roman" w:eastAsia="Times New Roman" w:hAnsi="Times New Roman" w:cs="Times New Roman"/>
          <w:b/>
          <w:bCs/>
          <w:sz w:val="22"/>
          <w:szCs w:val="22"/>
          <w:shd w:val="clear" w:color="auto" w:fill="FFFFFF"/>
        </w:rPr>
      </w:pPr>
    </w:p>
    <w:p w:rsidR="000739FC" w:rsidRPr="00172B84" w:rsidRDefault="008E2515" w:rsidP="00544D73">
      <w:pPr>
        <w:pStyle w:val="a6"/>
        <w:spacing w:before="0" w:line="240" w:lineRule="auto"/>
        <w:contextualSpacing/>
        <w:jc w:val="both"/>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«Он поставил задачу выявить, насколько люди готовы причинить боль другому, получая соответствующие команды свыше. В ходе исследования использовалась электрошоковая машина, и участвующие в эксперименте добровольцы, нажимая на кнопку, должны были вызвать шок у людей, неправильно ответивших на вопросы теста по проверке памяти. В эксперименте предполагался систематический обман добровольцев, вызвавшихся в нем участвовать: им не сообщали истинной цели исследования, все они верили, что это действительно эксперимент по оценке памяти. Они думали, что вызывают настоящий шок у других участников эксперимента, хотя на самом деле последние были помощниками исследователями, симулирующими свои реакции, поскольку “шоковая машина” была ненастоящей. Был ли этот обман этически оправдан, тем более что опрошенные участники нашли свой опыт необыкновенно тяжелым, выбивающим из колеи</w:t>
      </w:r>
      <w:r w:rsidRPr="00172B84">
        <w:rPr>
          <w:rFonts w:ascii="Times New Roman" w:hAnsi="Times New Roman"/>
          <w:sz w:val="22"/>
          <w:szCs w:val="22"/>
          <w:shd w:val="clear" w:color="auto" w:fill="FFFFFF"/>
          <w:lang w:val="zh-TW" w:eastAsia="zh-TW"/>
        </w:rPr>
        <w:t xml:space="preserve">? </w:t>
      </w:r>
      <w:r w:rsidRPr="00172B84">
        <w:rPr>
          <w:rFonts w:ascii="Times New Roman" w:hAnsi="Times New Roman"/>
          <w:sz w:val="22"/>
          <w:szCs w:val="22"/>
          <w:shd w:val="clear" w:color="auto" w:fill="FFFFFF"/>
        </w:rPr>
        <w:t>Общим мнением критиков эксперимента было то, что исследование “зашло слишком далеко”, поскольку используемый прием содержал потенциальную психологическую опасность для добровольцев. Однако неясно, где проходит линия между “простительной” и “непростительной” ложью … Данное исследование показало, что многие люди готовы на жестокие действия по отношению к другим, если им “дают приказ” сделать это»</w:t>
      </w:r>
    </w:p>
    <w:p w:rsidR="000739FC" w:rsidRPr="00172B84" w:rsidRDefault="008E2515" w:rsidP="00544D73">
      <w:pPr>
        <w:pStyle w:val="a6"/>
        <w:widowControl w:val="0"/>
        <w:spacing w:before="0" w:line="240" w:lineRule="auto"/>
        <w:ind w:firstLine="567"/>
        <w:contextualSpacing/>
        <w:jc w:val="both"/>
        <w:rPr>
          <w:rFonts w:ascii="Times New Roman" w:eastAsia="Times New Roman" w:hAnsi="Times New Roman" w:cs="Times New Roman"/>
          <w:i/>
          <w:iCs/>
          <w:sz w:val="22"/>
          <w:szCs w:val="22"/>
          <w:u w:color="000000"/>
        </w:rPr>
      </w:pPr>
      <w:r w:rsidRPr="00172B84">
        <w:rPr>
          <w:rFonts w:ascii="Times New Roman" w:hAnsi="Times New Roman"/>
          <w:i/>
          <w:iCs/>
          <w:sz w:val="22"/>
          <w:szCs w:val="22"/>
          <w:u w:color="000000"/>
        </w:rPr>
        <w:t>Энтони Гидденс «Социология»</w:t>
      </w:r>
    </w:p>
    <w:p w:rsidR="000739FC" w:rsidRPr="00172B84" w:rsidRDefault="008E2515"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b/>
          <w:bCs/>
          <w:sz w:val="22"/>
          <w:szCs w:val="22"/>
          <w:u w:color="000000"/>
        </w:rPr>
      </w:pPr>
      <w:r w:rsidRPr="00172B84">
        <w:rPr>
          <w:rFonts w:ascii="Times New Roman" w:hAnsi="Times New Roman"/>
          <w:b/>
          <w:bCs/>
          <w:sz w:val="22"/>
          <w:szCs w:val="22"/>
          <w:u w:color="000000"/>
        </w:rPr>
        <w:t>Определите, что за эксперимент описан в приведённом отрывке.</w:t>
      </w:r>
    </w:p>
    <w:p w:rsidR="000739FC" w:rsidRPr="00172B84" w:rsidRDefault="008E2515"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hAnsi="Times New Roman"/>
          <w:b/>
          <w:bCs/>
          <w:sz w:val="22"/>
          <w:szCs w:val="22"/>
          <w:u w:color="000000"/>
        </w:rPr>
      </w:pPr>
      <w:r w:rsidRPr="00172B84">
        <w:rPr>
          <w:rFonts w:ascii="Times New Roman" w:hAnsi="Times New Roman"/>
          <w:b/>
          <w:bCs/>
          <w:sz w:val="22"/>
          <w:szCs w:val="22"/>
          <w:u w:color="000000"/>
        </w:rPr>
        <w:t>Ответ: Эксперимент Стэнли Милгрэма</w:t>
      </w:r>
      <w:r w:rsidR="00EB5AE4" w:rsidRPr="00172B84">
        <w:rPr>
          <w:rFonts w:ascii="Times New Roman" w:hAnsi="Times New Roman"/>
          <w:b/>
          <w:bCs/>
          <w:sz w:val="22"/>
          <w:szCs w:val="22"/>
          <w:u w:color="000000"/>
        </w:rPr>
        <w:t xml:space="preserve"> (5 баллов)</w:t>
      </w:r>
    </w:p>
    <w:p w:rsidR="00EB5AE4" w:rsidRPr="00172B84" w:rsidRDefault="00EB5AE4"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b/>
          <w:bCs/>
          <w:sz w:val="22"/>
          <w:szCs w:val="22"/>
          <w:u w:color="000000"/>
        </w:rPr>
      </w:pPr>
    </w:p>
    <w:p w:rsidR="000739FC" w:rsidRPr="00172B84" w:rsidRDefault="00EB5AE4"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hAnsi="Times New Roman"/>
          <w:b/>
          <w:sz w:val="22"/>
          <w:szCs w:val="22"/>
          <w:u w:color="000000"/>
        </w:rPr>
      </w:pPr>
      <w:r w:rsidRPr="00172B84">
        <w:rPr>
          <w:rFonts w:ascii="Times New Roman" w:hAnsi="Times New Roman"/>
          <w:b/>
          <w:sz w:val="22"/>
          <w:szCs w:val="22"/>
          <w:u w:color="000000"/>
        </w:rPr>
        <w:t>8. Укажите ученого по описанию (всего 10 баллов)</w:t>
      </w:r>
    </w:p>
    <w:p w:rsidR="00EB5AE4" w:rsidRPr="00172B84" w:rsidRDefault="00EB5AE4"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p>
    <w:p w:rsidR="000739FC" w:rsidRPr="00172B84" w:rsidRDefault="00EB5AE4"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eastAsia="Times New Roman" w:hAnsi="Times New Roman" w:cs="Times New Roman"/>
          <w:b/>
          <w:bCs/>
          <w:noProof/>
          <w:sz w:val="22"/>
          <w:szCs w:val="22"/>
          <w:u w:color="000000"/>
        </w:rPr>
        <w:drawing>
          <wp:anchor distT="152400" distB="152400" distL="152400" distR="152400" simplePos="0" relativeHeight="251660288" behindDoc="0" locked="0" layoutInCell="1" allowOverlap="1">
            <wp:simplePos x="0" y="0"/>
            <wp:positionH relativeFrom="margin">
              <wp:align>center</wp:align>
            </wp:positionH>
            <wp:positionV relativeFrom="paragraph">
              <wp:posOffset>5658</wp:posOffset>
            </wp:positionV>
            <wp:extent cx="1859915" cy="2416175"/>
            <wp:effectExtent l="0" t="0" r="6985" b="3175"/>
            <wp:wrapThrough wrapText="bothSides" distL="152400" distR="152400">
              <wp:wrapPolygon edited="1">
                <wp:start x="0" y="0"/>
                <wp:lineTo x="0" y="21599"/>
                <wp:lineTo x="21600" y="21599"/>
                <wp:lineTo x="21600" y="0"/>
                <wp:lineTo x="0" y="0"/>
              </wp:wrapPolygon>
            </wp:wrapThrough>
            <wp:docPr id="1073741826" name="officeArt object" descr="Изображение"/>
            <wp:cNvGraphicFramePr/>
            <a:graphic xmlns:a="http://schemas.openxmlformats.org/drawingml/2006/main">
              <a:graphicData uri="http://schemas.openxmlformats.org/drawingml/2006/picture">
                <pic:pic xmlns:pic="http://schemas.openxmlformats.org/drawingml/2006/picture">
                  <pic:nvPicPr>
                    <pic:cNvPr id="1073741826" name="Изображение" descr="Изображение"/>
                    <pic:cNvPicPr>
                      <a:picLocks noChangeAspect="1"/>
                    </pic:cNvPicPr>
                  </pic:nvPicPr>
                  <pic:blipFill>
                    <a:blip r:embed="rId8" cstate="print">
                      <a:extLst/>
                    </a:blip>
                    <a:srcRect/>
                    <a:stretch>
                      <a:fillRect/>
                    </a:stretch>
                  </pic:blipFill>
                  <pic:spPr>
                    <a:xfrm>
                      <a:off x="0" y="0"/>
                      <a:ext cx="1859915" cy="2416175"/>
                    </a:xfrm>
                    <a:prstGeom prst="rect">
                      <a:avLst/>
                    </a:prstGeom>
                    <a:ln w="12700" cap="flat">
                      <a:noFill/>
                      <a:miter lim="400000"/>
                    </a:ln>
                    <a:effectLst/>
                  </pic:spPr>
                </pic:pic>
              </a:graphicData>
            </a:graphic>
          </wp:anchor>
        </w:drawing>
      </w:r>
    </w:p>
    <w:p w:rsidR="00EB5AE4" w:rsidRPr="00172B84" w:rsidRDefault="00EB5AE4"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p>
    <w:p w:rsidR="00EB5AE4" w:rsidRPr="00172B84" w:rsidRDefault="00EB5AE4"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p>
    <w:p w:rsidR="00EB5AE4" w:rsidRPr="00172B84" w:rsidRDefault="00EB5AE4"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p>
    <w:p w:rsidR="000739FC" w:rsidRPr="00172B84" w:rsidRDefault="000739FC"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p>
    <w:p w:rsidR="000739FC" w:rsidRPr="00172B84" w:rsidRDefault="000739FC"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p>
    <w:p w:rsidR="00EB5AE4" w:rsidRPr="00172B84" w:rsidRDefault="00EB5AE4"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p>
    <w:p w:rsidR="00EB5AE4" w:rsidRPr="00172B84" w:rsidRDefault="00EB5AE4"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p>
    <w:p w:rsidR="000739FC" w:rsidRPr="00172B84" w:rsidRDefault="000739FC"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p>
    <w:p w:rsidR="000739FC" w:rsidRPr="00172B84" w:rsidRDefault="000739FC"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p>
    <w:p w:rsidR="000739FC" w:rsidRPr="00172B84" w:rsidRDefault="000739FC"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p>
    <w:p w:rsidR="000739FC" w:rsidRPr="00172B84" w:rsidRDefault="000739FC"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p>
    <w:p w:rsidR="000739FC" w:rsidRPr="00172B84" w:rsidRDefault="000739FC"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p>
    <w:p w:rsidR="004B4323" w:rsidRPr="00172B84" w:rsidRDefault="004B4323"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p>
    <w:p w:rsidR="00587A68" w:rsidRPr="00172B84" w:rsidRDefault="00587A68"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p>
    <w:p w:rsidR="000739FC" w:rsidRPr="00172B84" w:rsidRDefault="00EB5AE4" w:rsidP="00544D73">
      <w:pPr>
        <w:pStyle w:val="a6"/>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 w:val="left" w:pos="9620"/>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eastAsia="Times New Roman" w:hAnsi="Times New Roman" w:cs="Times New Roman"/>
          <w:sz w:val="22"/>
          <w:szCs w:val="22"/>
          <w:u w:color="000000"/>
        </w:rPr>
        <w:t xml:space="preserve">8.1. </w:t>
      </w:r>
      <w:r w:rsidR="008E2515" w:rsidRPr="00172B84">
        <w:rPr>
          <w:rFonts w:ascii="Times New Roman" w:eastAsia="Times New Roman" w:hAnsi="Times New Roman" w:cs="Times New Roman"/>
          <w:sz w:val="22"/>
          <w:szCs w:val="22"/>
          <w:u w:color="000000"/>
        </w:rPr>
        <w:t>Он не только изменил облик всей британской социологии</w:t>
      </w:r>
      <w:r w:rsidR="008E2515" w:rsidRPr="00172B84">
        <w:rPr>
          <w:rFonts w:ascii="Times New Roman" w:hAnsi="Times New Roman"/>
          <w:sz w:val="22"/>
          <w:szCs w:val="22"/>
          <w:u w:color="000000"/>
        </w:rPr>
        <w:t>, но и оказал колоссальное влияние на всю социологическую</w:t>
      </w:r>
      <w:r w:rsidR="00587A68" w:rsidRPr="00172B84">
        <w:rPr>
          <w:rFonts w:ascii="Times New Roman" w:hAnsi="Times New Roman"/>
          <w:sz w:val="22"/>
          <w:szCs w:val="22"/>
          <w:u w:color="000000"/>
        </w:rPr>
        <w:t xml:space="preserve"> науку (будучи профессором Лид</w:t>
      </w:r>
      <w:r w:rsidR="008E2515" w:rsidRPr="00172B84">
        <w:rPr>
          <w:rFonts w:ascii="Times New Roman" w:hAnsi="Times New Roman"/>
          <w:sz w:val="22"/>
          <w:szCs w:val="22"/>
          <w:u w:color="000000"/>
        </w:rPr>
        <w:t>ского университета). Для него социология не была строго «научным предприятием», наоборот, он наделял её «сверхзадачей», заключающейся в том, чтобы научить людей мыслить свободно (более последовательно данная идея изложена в его книге «Мыслить социологически»). Он хотел, чтобы социология как отдельная дисциплина была доступна не только научным кругам, но и «человеку с улицы», руководствующемуся обыденным мышлением для познания действительности. Также одним из основных направлений его изысканий был анализ постсовременного общества, его специфических особенностей и непосредственного влияния на жизнь каждого отдельного индивида. Современное общество, во многом лишённое веры в «прогресс» и политические обещания, живёт в плену большой неопределённости социальной жизни (границы данного общества постоянно «растекаются»). Для описания этого он использовал метафору «текучая современность», которая характеризует всё в современном мире.</w:t>
      </w:r>
    </w:p>
    <w:p w:rsidR="000739FC" w:rsidRPr="00172B84" w:rsidRDefault="008E2515" w:rsidP="00544D73">
      <w:pPr>
        <w:pStyle w:val="a6"/>
        <w:spacing w:before="0" w:line="240" w:lineRule="auto"/>
        <w:contextualSpacing/>
        <w:jc w:val="both"/>
        <w:rPr>
          <w:rFonts w:ascii="Times New Roman" w:eastAsia="Times New Roman" w:hAnsi="Times New Roman" w:cs="Times New Roman"/>
          <w:b/>
          <w:bCs/>
          <w:sz w:val="22"/>
          <w:szCs w:val="22"/>
          <w:shd w:val="clear" w:color="auto" w:fill="FFFFFF"/>
        </w:rPr>
      </w:pPr>
      <w:r w:rsidRPr="00172B84">
        <w:rPr>
          <w:rFonts w:ascii="Times New Roman" w:hAnsi="Times New Roman"/>
          <w:b/>
          <w:bCs/>
          <w:sz w:val="22"/>
          <w:szCs w:val="22"/>
          <w:shd w:val="clear" w:color="auto" w:fill="FFFFFF"/>
        </w:rPr>
        <w:t>На основании приведённого описания и представленного изображения определите, о ком идёт речь.</w:t>
      </w:r>
    </w:p>
    <w:p w:rsidR="000739FC" w:rsidRPr="00172B84" w:rsidRDefault="008E2515" w:rsidP="00544D73">
      <w:pPr>
        <w:pStyle w:val="a6"/>
        <w:spacing w:before="0" w:line="240" w:lineRule="auto"/>
        <w:contextualSpacing/>
        <w:jc w:val="both"/>
        <w:rPr>
          <w:rFonts w:ascii="Times New Roman" w:hAnsi="Times New Roman"/>
          <w:b/>
          <w:bCs/>
          <w:sz w:val="22"/>
          <w:szCs w:val="22"/>
          <w:shd w:val="clear" w:color="auto" w:fill="FFFFFF"/>
        </w:rPr>
      </w:pPr>
      <w:r w:rsidRPr="00172B84">
        <w:rPr>
          <w:rFonts w:ascii="Times New Roman" w:hAnsi="Times New Roman"/>
          <w:b/>
          <w:bCs/>
          <w:sz w:val="22"/>
          <w:szCs w:val="22"/>
          <w:shd w:val="clear" w:color="auto" w:fill="FFFFFF"/>
        </w:rPr>
        <w:t>Ответ: Зигмунт Бауман</w:t>
      </w:r>
      <w:r w:rsidR="00EB5AE4" w:rsidRPr="00172B84">
        <w:rPr>
          <w:rFonts w:ascii="Times New Roman" w:hAnsi="Times New Roman"/>
          <w:b/>
          <w:bCs/>
          <w:sz w:val="22"/>
          <w:szCs w:val="22"/>
          <w:shd w:val="clear" w:color="auto" w:fill="FFFFFF"/>
        </w:rPr>
        <w:t xml:space="preserve"> (5 баллов)</w:t>
      </w:r>
    </w:p>
    <w:p w:rsidR="00EB5AE4" w:rsidRPr="00172B84" w:rsidRDefault="00EB5AE4"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sz w:val="22"/>
          <w:szCs w:val="22"/>
          <w:u w:color="000000"/>
        </w:rPr>
      </w:pPr>
    </w:p>
    <w:p w:rsidR="00D45C0E" w:rsidRPr="00172B84" w:rsidRDefault="00D45C0E"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sidRPr="00172B84">
        <w:rPr>
          <w:rFonts w:ascii="Times New Roman" w:hAnsi="Times New Roman"/>
          <w:sz w:val="22"/>
          <w:szCs w:val="22"/>
          <w:u w:color="000000"/>
        </w:rPr>
        <w:t>8.</w:t>
      </w:r>
      <w:r w:rsidR="00EB5AE4" w:rsidRPr="00172B84">
        <w:rPr>
          <w:rFonts w:ascii="Times New Roman" w:hAnsi="Times New Roman"/>
          <w:sz w:val="22"/>
          <w:szCs w:val="22"/>
          <w:u w:color="000000"/>
        </w:rPr>
        <w:t>2</w:t>
      </w:r>
      <w:r w:rsidRPr="00172B84">
        <w:rPr>
          <w:rFonts w:ascii="Times New Roman" w:hAnsi="Times New Roman"/>
          <w:sz w:val="22"/>
          <w:szCs w:val="22"/>
          <w:u w:color="000000"/>
        </w:rPr>
        <w:t xml:space="preserve">. </w:t>
      </w:r>
    </w:p>
    <w:p w:rsidR="00D45C0E" w:rsidRPr="00172B84" w:rsidRDefault="00D45C0E"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p>
    <w:p w:rsidR="00D45C0E" w:rsidRPr="00172B84" w:rsidRDefault="00172B84"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eastAsia="Times New Roman" w:hAnsi="Times New Roman" w:cs="Times New Roman"/>
          <w:sz w:val="22"/>
          <w:szCs w:val="22"/>
          <w:u w:color="000000"/>
        </w:rPr>
      </w:pPr>
      <w:r>
        <w:rPr>
          <w:rFonts w:ascii="Times New Roman" w:eastAsia="Times New Roman" w:hAnsi="Times New Roman" w:cs="Times New Roman"/>
          <w:noProof/>
          <w:sz w:val="22"/>
          <w:szCs w:val="22"/>
          <w:u w:color="000000"/>
        </w:rPr>
        <w:drawing>
          <wp:anchor distT="152400" distB="152400" distL="152400" distR="152400" simplePos="0" relativeHeight="251663360" behindDoc="0" locked="0" layoutInCell="1" allowOverlap="1">
            <wp:simplePos x="0" y="0"/>
            <wp:positionH relativeFrom="margin">
              <wp:align>center</wp:align>
            </wp:positionH>
            <wp:positionV relativeFrom="line">
              <wp:posOffset>86360</wp:posOffset>
            </wp:positionV>
            <wp:extent cx="1288415" cy="1677670"/>
            <wp:effectExtent l="19050" t="0" r="6985" b="0"/>
            <wp:wrapThrough wrapText="bothSides" distL="152400" distR="152400">
              <wp:wrapPolygon edited="1">
                <wp:start x="0" y="0"/>
                <wp:lineTo x="0" y="21601"/>
                <wp:lineTo x="21599" y="21601"/>
                <wp:lineTo x="21599" y="0"/>
                <wp:lineTo x="0" y="0"/>
              </wp:wrapPolygon>
            </wp:wrapThrough>
            <wp:docPr id="1" name="officeArt object" descr="Изображение"/>
            <wp:cNvGraphicFramePr/>
            <a:graphic xmlns:a="http://schemas.openxmlformats.org/drawingml/2006/main">
              <a:graphicData uri="http://schemas.openxmlformats.org/drawingml/2006/picture">
                <pic:pic xmlns:pic="http://schemas.openxmlformats.org/drawingml/2006/picture">
                  <pic:nvPicPr>
                    <pic:cNvPr id="1073741826" name="Изображение" descr="Изображение"/>
                    <pic:cNvPicPr>
                      <a:picLocks noChangeAspect="1"/>
                    </pic:cNvPicPr>
                  </pic:nvPicPr>
                  <pic:blipFill>
                    <a:blip r:embed="rId9" cstate="print">
                      <a:extLst/>
                    </a:blip>
                    <a:srcRect/>
                    <a:stretch>
                      <a:fillRect/>
                    </a:stretch>
                  </pic:blipFill>
                  <pic:spPr>
                    <a:xfrm>
                      <a:off x="0" y="0"/>
                      <a:ext cx="1288415" cy="1677670"/>
                    </a:xfrm>
                    <a:prstGeom prst="rect">
                      <a:avLst/>
                    </a:prstGeom>
                    <a:ln w="12700" cap="flat">
                      <a:noFill/>
                      <a:miter lim="400000"/>
                    </a:ln>
                    <a:effectLst/>
                  </pic:spPr>
                </pic:pic>
              </a:graphicData>
            </a:graphic>
          </wp:anchor>
        </w:drawing>
      </w:r>
    </w:p>
    <w:p w:rsidR="00D45C0E" w:rsidRPr="00172B84" w:rsidRDefault="00D45C0E" w:rsidP="00544D73">
      <w:pPr>
        <w:pStyle w:val="a6"/>
        <w:spacing w:before="0" w:line="240" w:lineRule="auto"/>
        <w:contextualSpacing/>
        <w:jc w:val="both"/>
        <w:rPr>
          <w:rFonts w:ascii="Times New Roman" w:eastAsia="Times New Roman" w:hAnsi="Times New Roman" w:cs="Times New Roman"/>
          <w:sz w:val="22"/>
          <w:szCs w:val="22"/>
        </w:rPr>
      </w:pPr>
    </w:p>
    <w:p w:rsidR="00D45C0E" w:rsidRPr="00172B84" w:rsidRDefault="00D45C0E" w:rsidP="00544D73">
      <w:pPr>
        <w:pStyle w:val="a6"/>
        <w:spacing w:before="0" w:line="240" w:lineRule="auto"/>
        <w:contextualSpacing/>
        <w:jc w:val="both"/>
        <w:rPr>
          <w:rFonts w:ascii="Times New Roman" w:eastAsia="Times New Roman" w:hAnsi="Times New Roman" w:cs="Times New Roman"/>
          <w:sz w:val="22"/>
          <w:szCs w:val="22"/>
        </w:rPr>
      </w:pPr>
    </w:p>
    <w:p w:rsidR="00D45C0E" w:rsidRPr="00172B84" w:rsidRDefault="00D45C0E" w:rsidP="00544D73">
      <w:pPr>
        <w:pStyle w:val="a6"/>
        <w:spacing w:before="0" w:line="240" w:lineRule="auto"/>
        <w:contextualSpacing/>
        <w:jc w:val="both"/>
        <w:rPr>
          <w:rFonts w:ascii="Times New Roman" w:eastAsia="Times New Roman" w:hAnsi="Times New Roman" w:cs="Times New Roman"/>
          <w:sz w:val="22"/>
          <w:szCs w:val="22"/>
        </w:rPr>
      </w:pPr>
    </w:p>
    <w:p w:rsidR="00D45C0E" w:rsidRPr="00172B84" w:rsidRDefault="00D45C0E" w:rsidP="00544D73">
      <w:pPr>
        <w:pStyle w:val="a6"/>
        <w:spacing w:before="0" w:line="240" w:lineRule="auto"/>
        <w:contextualSpacing/>
        <w:jc w:val="both"/>
        <w:rPr>
          <w:rFonts w:ascii="Times New Roman" w:eastAsia="Times New Roman" w:hAnsi="Times New Roman" w:cs="Times New Roman"/>
          <w:sz w:val="22"/>
          <w:szCs w:val="22"/>
        </w:rPr>
      </w:pPr>
    </w:p>
    <w:p w:rsidR="00D45C0E" w:rsidRPr="00172B84" w:rsidRDefault="00D45C0E" w:rsidP="00544D73">
      <w:pPr>
        <w:pStyle w:val="a6"/>
        <w:spacing w:before="0" w:line="240" w:lineRule="auto"/>
        <w:contextualSpacing/>
        <w:jc w:val="both"/>
        <w:rPr>
          <w:rFonts w:ascii="Times New Roman" w:eastAsia="Times New Roman" w:hAnsi="Times New Roman" w:cs="Times New Roman"/>
          <w:sz w:val="22"/>
          <w:szCs w:val="22"/>
        </w:rPr>
      </w:pPr>
    </w:p>
    <w:p w:rsidR="00D45C0E" w:rsidRPr="00172B84" w:rsidRDefault="00D45C0E" w:rsidP="00544D73">
      <w:pPr>
        <w:pStyle w:val="a6"/>
        <w:spacing w:before="0" w:line="240" w:lineRule="auto"/>
        <w:contextualSpacing/>
        <w:jc w:val="both"/>
        <w:rPr>
          <w:rFonts w:ascii="Times New Roman" w:eastAsia="Times New Roman" w:hAnsi="Times New Roman" w:cs="Times New Roman"/>
          <w:sz w:val="22"/>
          <w:szCs w:val="22"/>
        </w:rPr>
      </w:pPr>
    </w:p>
    <w:p w:rsidR="00D45C0E" w:rsidRPr="00172B84" w:rsidRDefault="00D45C0E" w:rsidP="00544D73">
      <w:pPr>
        <w:pStyle w:val="a6"/>
        <w:spacing w:before="0" w:line="240" w:lineRule="auto"/>
        <w:contextualSpacing/>
        <w:jc w:val="both"/>
        <w:rPr>
          <w:rFonts w:ascii="Times New Roman" w:eastAsia="Times New Roman" w:hAnsi="Times New Roman" w:cs="Times New Roman"/>
          <w:sz w:val="22"/>
          <w:szCs w:val="22"/>
        </w:rPr>
      </w:pPr>
    </w:p>
    <w:p w:rsidR="00D45C0E" w:rsidRPr="00172B84" w:rsidRDefault="00D45C0E" w:rsidP="00544D73">
      <w:pPr>
        <w:pStyle w:val="a6"/>
        <w:spacing w:before="0" w:line="240" w:lineRule="auto"/>
        <w:contextualSpacing/>
        <w:jc w:val="both"/>
        <w:rPr>
          <w:rFonts w:ascii="Times New Roman" w:eastAsia="Times New Roman" w:hAnsi="Times New Roman" w:cs="Times New Roman"/>
          <w:sz w:val="22"/>
          <w:szCs w:val="22"/>
        </w:rPr>
      </w:pPr>
    </w:p>
    <w:p w:rsidR="00D45C0E" w:rsidRPr="00172B84" w:rsidRDefault="00D45C0E" w:rsidP="00544D73">
      <w:pPr>
        <w:pStyle w:val="a6"/>
        <w:spacing w:before="0" w:line="240" w:lineRule="auto"/>
        <w:contextualSpacing/>
        <w:jc w:val="both"/>
        <w:rPr>
          <w:rFonts w:ascii="Times New Roman" w:eastAsia="Times New Roman" w:hAnsi="Times New Roman" w:cs="Times New Roman"/>
          <w:sz w:val="22"/>
          <w:szCs w:val="22"/>
        </w:rPr>
      </w:pPr>
    </w:p>
    <w:p w:rsidR="00D45C0E" w:rsidRPr="00172B84" w:rsidRDefault="00D45C0E" w:rsidP="00544D73">
      <w:pPr>
        <w:pStyle w:val="a6"/>
        <w:spacing w:before="0" w:line="240" w:lineRule="auto"/>
        <w:contextualSpacing/>
        <w:jc w:val="both"/>
        <w:rPr>
          <w:rFonts w:ascii="Times New Roman" w:eastAsia="Times New Roman" w:hAnsi="Times New Roman" w:cs="Times New Roman"/>
          <w:sz w:val="22"/>
          <w:szCs w:val="22"/>
        </w:rPr>
      </w:pPr>
      <w:r w:rsidRPr="00172B84">
        <w:rPr>
          <w:rFonts w:ascii="Times New Roman" w:eastAsia="Times New Roman" w:hAnsi="Times New Roman" w:cs="Times New Roman"/>
          <w:sz w:val="22"/>
          <w:szCs w:val="22"/>
        </w:rPr>
        <w:t>Он является с</w:t>
      </w:r>
      <w:r w:rsidRPr="00172B84">
        <w:rPr>
          <w:rFonts w:ascii="Times New Roman" w:hAnsi="Times New Roman"/>
          <w:sz w:val="22"/>
          <w:szCs w:val="22"/>
          <w:shd w:val="clear" w:color="auto" w:fill="FFFFFF"/>
        </w:rPr>
        <w:t xml:space="preserve">овременным британским социологом, создателем оригинальной общественной теории, ректором прославленной Лондонской школы экономики и автором программы новой лейбористской партии Тони Блэра. В ряду его многочисленных книг выделяются: «Новые правила социологического метода», «Конституирование общества», «Последствия современности». Его схема понятий для исследования социальной жизни получила известность как «теория структурации». Посредством «социальных практик» осуществляется постоянное воспроизводство и трансформация общества (то есть поддерживается его постоянство и в то же время совершаются его изменения). Само же слово «структурация» передаёт динамическое свойство, существующих только в практиках субъектов - участников социальной жизни. </w:t>
      </w:r>
      <w:r w:rsidRPr="00172B84">
        <w:rPr>
          <w:rFonts w:ascii="Times New Roman" w:hAnsi="Times New Roman"/>
          <w:sz w:val="22"/>
          <w:szCs w:val="22"/>
        </w:rPr>
        <w:t>Люди творят историю, но часто их действия вызывают непреднамеренные и непредвиденные последствия. «История создается направленными действиями, но не является задуманным проектом» - писал он сам.</w:t>
      </w:r>
    </w:p>
    <w:p w:rsidR="00D45C0E" w:rsidRPr="00172B84" w:rsidRDefault="00D45C0E" w:rsidP="00544D73">
      <w:pPr>
        <w:pStyle w:val="a6"/>
        <w:spacing w:before="0" w:line="240" w:lineRule="auto"/>
        <w:contextualSpacing/>
        <w:jc w:val="both"/>
        <w:rPr>
          <w:rFonts w:ascii="Times Roman" w:eastAsia="Times Roman" w:hAnsi="Times Roman" w:cs="Times Roman"/>
          <w:b/>
          <w:bCs/>
          <w:sz w:val="22"/>
          <w:szCs w:val="22"/>
        </w:rPr>
      </w:pPr>
      <w:r w:rsidRPr="00172B84">
        <w:rPr>
          <w:rFonts w:ascii="Times New Roman" w:hAnsi="Times New Roman"/>
          <w:b/>
          <w:bCs/>
          <w:sz w:val="22"/>
          <w:szCs w:val="22"/>
        </w:rPr>
        <w:t>На основании приведённого описания и представленного изображения определите, о ком идёт речь.</w:t>
      </w:r>
    </w:p>
    <w:p w:rsidR="00D45C0E" w:rsidRPr="00172B84" w:rsidRDefault="00D45C0E" w:rsidP="00544D73">
      <w:pPr>
        <w:pStyle w:val="a6"/>
        <w:spacing w:before="0" w:line="240" w:lineRule="auto"/>
        <w:contextualSpacing/>
        <w:jc w:val="both"/>
        <w:rPr>
          <w:rFonts w:ascii="Times New Roman" w:eastAsia="Times New Roman" w:hAnsi="Times New Roman" w:cs="Times New Roman"/>
          <w:b/>
          <w:bCs/>
          <w:sz w:val="22"/>
          <w:szCs w:val="22"/>
        </w:rPr>
      </w:pPr>
      <w:r w:rsidRPr="00172B84">
        <w:rPr>
          <w:rFonts w:ascii="Times Roman" w:hAnsi="Times Roman"/>
          <w:b/>
          <w:bCs/>
          <w:sz w:val="22"/>
          <w:szCs w:val="22"/>
        </w:rPr>
        <w:t>Ответ: Энтони Гидденс (5 баллов)</w:t>
      </w:r>
    </w:p>
    <w:p w:rsidR="00571926" w:rsidRPr="00172B84" w:rsidRDefault="00571926" w:rsidP="00544D73">
      <w:pPr>
        <w:pStyle w:val="a6"/>
        <w:spacing w:before="0" w:line="240" w:lineRule="auto"/>
        <w:contextualSpacing/>
        <w:jc w:val="both"/>
        <w:rPr>
          <w:rFonts w:ascii="Times New Roman" w:hAnsi="Times New Roman"/>
          <w:b/>
          <w:bCs/>
          <w:sz w:val="22"/>
          <w:szCs w:val="22"/>
          <w:shd w:val="clear" w:color="auto" w:fill="FFFFFF"/>
        </w:rPr>
      </w:pPr>
    </w:p>
    <w:p w:rsidR="000739FC" w:rsidRPr="00172B84" w:rsidRDefault="00137F09" w:rsidP="00544D73">
      <w:pPr>
        <w:pStyle w:val="a6"/>
        <w:spacing w:before="0" w:line="240" w:lineRule="auto"/>
        <w:contextualSpacing/>
        <w:jc w:val="both"/>
        <w:rPr>
          <w:rFonts w:ascii="Times New Roman" w:eastAsia="Times New Roman" w:hAnsi="Times New Roman" w:cs="Times New Roman"/>
          <w:b/>
          <w:bCs/>
          <w:sz w:val="22"/>
          <w:szCs w:val="22"/>
          <w:shd w:val="clear" w:color="auto" w:fill="FFFFFF"/>
        </w:rPr>
      </w:pPr>
      <w:r w:rsidRPr="00172B84">
        <w:rPr>
          <w:rFonts w:ascii="Times New Roman" w:hAnsi="Times New Roman"/>
          <w:b/>
          <w:bCs/>
          <w:sz w:val="22"/>
          <w:szCs w:val="22"/>
          <w:shd w:val="clear" w:color="auto" w:fill="FFFFFF"/>
        </w:rPr>
        <w:t>9</w:t>
      </w:r>
      <w:r w:rsidR="008E2515" w:rsidRPr="00172B84">
        <w:rPr>
          <w:rFonts w:ascii="Times New Roman" w:hAnsi="Times New Roman"/>
          <w:b/>
          <w:bCs/>
          <w:sz w:val="22"/>
          <w:szCs w:val="22"/>
          <w:shd w:val="clear" w:color="auto" w:fill="FFFFFF"/>
        </w:rPr>
        <w:t>. Решите логические задачи:</w:t>
      </w:r>
      <w:r w:rsidR="00EB5AE4" w:rsidRPr="00172B84">
        <w:rPr>
          <w:rFonts w:ascii="Times New Roman" w:hAnsi="Times New Roman"/>
          <w:b/>
          <w:bCs/>
          <w:sz w:val="22"/>
          <w:szCs w:val="22"/>
          <w:shd w:val="clear" w:color="auto" w:fill="FFFFFF"/>
        </w:rPr>
        <w:t xml:space="preserve"> (Всего 10 баллов)</w:t>
      </w:r>
    </w:p>
    <w:p w:rsidR="000739FC" w:rsidRPr="00172B84" w:rsidRDefault="00137F09" w:rsidP="00544D73">
      <w:pPr>
        <w:pStyle w:val="a6"/>
        <w:spacing w:before="0" w:line="240" w:lineRule="auto"/>
        <w:contextualSpacing/>
        <w:jc w:val="both"/>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9</w:t>
      </w:r>
      <w:r w:rsidR="00EB5AE4" w:rsidRPr="00172B84">
        <w:rPr>
          <w:rFonts w:ascii="Times New Roman" w:hAnsi="Times New Roman"/>
          <w:sz w:val="22"/>
          <w:szCs w:val="22"/>
          <w:shd w:val="clear" w:color="auto" w:fill="FFFFFF"/>
        </w:rPr>
        <w:t>.</w:t>
      </w:r>
      <w:r w:rsidR="008E2515" w:rsidRPr="00172B84">
        <w:rPr>
          <w:rFonts w:ascii="Times New Roman" w:hAnsi="Times New Roman"/>
          <w:sz w:val="22"/>
          <w:szCs w:val="22"/>
          <w:shd w:val="clear" w:color="auto" w:fill="FFFFFF"/>
        </w:rPr>
        <w:t xml:space="preserve">1. </w:t>
      </w:r>
    </w:p>
    <w:p w:rsidR="000739FC" w:rsidRPr="00172B84" w:rsidRDefault="008E2515" w:rsidP="00544D73">
      <w:pPr>
        <w:pStyle w:val="a6"/>
        <w:spacing w:before="0" w:line="240" w:lineRule="auto"/>
        <w:contextualSpacing/>
        <w:jc w:val="both"/>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А. Все функционалисты - учёные.</w:t>
      </w:r>
    </w:p>
    <w:p w:rsidR="000739FC" w:rsidRPr="00172B84" w:rsidRDefault="008E2515" w:rsidP="00544D73">
      <w:pPr>
        <w:pStyle w:val="a6"/>
        <w:spacing w:before="0" w:line="240" w:lineRule="auto"/>
        <w:contextualSpacing/>
        <w:jc w:val="both"/>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lang w:val="en-US"/>
        </w:rPr>
        <w:t>B</w:t>
      </w:r>
      <w:r w:rsidRPr="00172B84">
        <w:rPr>
          <w:rFonts w:ascii="Times New Roman" w:hAnsi="Times New Roman"/>
          <w:sz w:val="22"/>
          <w:szCs w:val="22"/>
          <w:shd w:val="clear" w:color="auto" w:fill="FFFFFF"/>
        </w:rPr>
        <w:t>. Некоторые учёные не являются конфликтологами.</w:t>
      </w:r>
    </w:p>
    <w:p w:rsidR="000739FC" w:rsidRPr="00172B84" w:rsidRDefault="008E2515" w:rsidP="00544D73">
      <w:pPr>
        <w:pStyle w:val="a6"/>
        <w:spacing w:before="0" w:line="240" w:lineRule="auto"/>
        <w:contextualSpacing/>
        <w:jc w:val="both"/>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w:t>
      </w:r>
    </w:p>
    <w:p w:rsidR="000739FC" w:rsidRPr="00172B84" w:rsidRDefault="008E2515" w:rsidP="00544D73">
      <w:pPr>
        <w:pStyle w:val="a6"/>
        <w:spacing w:before="0" w:line="240" w:lineRule="auto"/>
        <w:contextualSpacing/>
        <w:jc w:val="both"/>
        <w:rPr>
          <w:rFonts w:ascii="Times New Roman" w:eastAsia="Times New Roman" w:hAnsi="Times New Roman" w:cs="Times New Roman"/>
          <w:b/>
          <w:bCs/>
          <w:sz w:val="22"/>
          <w:szCs w:val="22"/>
          <w:shd w:val="clear" w:color="auto" w:fill="FFFFFF"/>
        </w:rPr>
      </w:pPr>
      <w:r w:rsidRPr="00172B84">
        <w:rPr>
          <w:rFonts w:ascii="Times New Roman" w:hAnsi="Times New Roman"/>
          <w:b/>
          <w:bCs/>
          <w:sz w:val="22"/>
          <w:szCs w:val="22"/>
          <w:shd w:val="clear" w:color="auto" w:fill="FFFFFF"/>
        </w:rPr>
        <w:t>Какой логический вывод следует из этих посылок? Выберите верный вариант ответа.</w:t>
      </w:r>
    </w:p>
    <w:p w:rsidR="000739FC" w:rsidRPr="00172B84" w:rsidRDefault="008E2515" w:rsidP="00544D73">
      <w:pPr>
        <w:pStyle w:val="a6"/>
        <w:spacing w:before="0" w:line="240" w:lineRule="auto"/>
        <w:contextualSpacing/>
        <w:jc w:val="both"/>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1. Некоторые функционалисты являются конфликтологами.</w:t>
      </w:r>
    </w:p>
    <w:p w:rsidR="000739FC" w:rsidRPr="00172B84" w:rsidRDefault="008E2515" w:rsidP="00544D73">
      <w:pPr>
        <w:pStyle w:val="a6"/>
        <w:spacing w:before="0" w:line="240" w:lineRule="auto"/>
        <w:contextualSpacing/>
        <w:jc w:val="both"/>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2. Все функционалисты - конфликтологи.</w:t>
      </w:r>
    </w:p>
    <w:p w:rsidR="000739FC" w:rsidRPr="00172B84" w:rsidRDefault="008E2515" w:rsidP="00544D73">
      <w:pPr>
        <w:pStyle w:val="a6"/>
        <w:spacing w:before="0" w:line="240" w:lineRule="auto"/>
        <w:contextualSpacing/>
        <w:jc w:val="both"/>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3. Некоторые конфликтологи не являются функционалистами.</w:t>
      </w:r>
    </w:p>
    <w:p w:rsidR="000739FC" w:rsidRPr="00172B84" w:rsidRDefault="008E2515" w:rsidP="00544D73">
      <w:pPr>
        <w:pStyle w:val="a6"/>
        <w:spacing w:before="0" w:line="240" w:lineRule="auto"/>
        <w:contextualSpacing/>
        <w:jc w:val="both"/>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4. Ни один конфликтолог не функционалист.</w:t>
      </w:r>
    </w:p>
    <w:p w:rsidR="000739FC" w:rsidRPr="00172B84" w:rsidRDefault="008E2515" w:rsidP="00544D73">
      <w:pPr>
        <w:pStyle w:val="a6"/>
        <w:spacing w:before="0" w:line="240" w:lineRule="auto"/>
        <w:contextualSpacing/>
        <w:jc w:val="both"/>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5. Некоторые конфликтологи являются функционалистами.</w:t>
      </w:r>
    </w:p>
    <w:p w:rsidR="000739FC" w:rsidRPr="00172B84" w:rsidRDefault="008E2515" w:rsidP="00544D73">
      <w:pPr>
        <w:pStyle w:val="a6"/>
        <w:spacing w:before="0" w:line="240" w:lineRule="auto"/>
        <w:contextualSpacing/>
        <w:jc w:val="both"/>
        <w:rPr>
          <w:rFonts w:ascii="Times New Roman" w:eastAsia="Times New Roman" w:hAnsi="Times New Roman" w:cs="Times New Roman"/>
          <w:b/>
          <w:bCs/>
          <w:sz w:val="22"/>
          <w:szCs w:val="22"/>
          <w:shd w:val="clear" w:color="auto" w:fill="FFFFFF"/>
        </w:rPr>
      </w:pPr>
      <w:r w:rsidRPr="00172B84">
        <w:rPr>
          <w:rFonts w:ascii="Times New Roman" w:hAnsi="Times New Roman"/>
          <w:b/>
          <w:bCs/>
          <w:sz w:val="22"/>
          <w:szCs w:val="22"/>
          <w:shd w:val="clear" w:color="auto" w:fill="FFFFFF"/>
        </w:rPr>
        <w:t>Ответ: 3</w:t>
      </w:r>
      <w:r w:rsidR="00EB5AE4" w:rsidRPr="00172B84">
        <w:rPr>
          <w:rFonts w:ascii="Times New Roman" w:hAnsi="Times New Roman"/>
          <w:b/>
          <w:bCs/>
          <w:sz w:val="22"/>
          <w:szCs w:val="22"/>
          <w:shd w:val="clear" w:color="auto" w:fill="FFFFFF"/>
        </w:rPr>
        <w:t xml:space="preserve"> (3 балла)</w:t>
      </w:r>
    </w:p>
    <w:p w:rsidR="00EB5AE4" w:rsidRPr="00172B84" w:rsidRDefault="00EB5AE4" w:rsidP="00544D73">
      <w:pPr>
        <w:pStyle w:val="a6"/>
        <w:spacing w:before="0" w:line="240" w:lineRule="auto"/>
        <w:contextualSpacing/>
        <w:jc w:val="both"/>
        <w:rPr>
          <w:rFonts w:ascii="Times New Roman" w:hAnsi="Times New Roman"/>
          <w:b/>
          <w:bCs/>
          <w:sz w:val="22"/>
          <w:szCs w:val="22"/>
          <w:shd w:val="clear" w:color="auto" w:fill="FFFFFF"/>
        </w:rPr>
      </w:pPr>
    </w:p>
    <w:p w:rsidR="000739FC" w:rsidRPr="00172B84" w:rsidRDefault="00137F09" w:rsidP="00544D73">
      <w:pPr>
        <w:pStyle w:val="a6"/>
        <w:spacing w:before="0" w:line="240" w:lineRule="auto"/>
        <w:contextualSpacing/>
        <w:jc w:val="both"/>
        <w:rPr>
          <w:rFonts w:ascii="Times New Roman" w:eastAsia="Times New Roman" w:hAnsi="Times New Roman" w:cs="Times New Roman"/>
          <w:sz w:val="22"/>
          <w:szCs w:val="22"/>
          <w:shd w:val="clear" w:color="auto" w:fill="FFFFFF"/>
        </w:rPr>
      </w:pPr>
      <w:r w:rsidRPr="00172B84">
        <w:rPr>
          <w:rFonts w:ascii="Times New Roman" w:hAnsi="Times New Roman"/>
          <w:b/>
          <w:bCs/>
          <w:sz w:val="22"/>
          <w:szCs w:val="22"/>
          <w:shd w:val="clear" w:color="auto" w:fill="FFFFFF"/>
        </w:rPr>
        <w:lastRenderedPageBreak/>
        <w:t>9</w:t>
      </w:r>
      <w:r w:rsidR="00EB5AE4" w:rsidRPr="00172B84">
        <w:rPr>
          <w:rFonts w:ascii="Times New Roman" w:hAnsi="Times New Roman"/>
          <w:b/>
          <w:bCs/>
          <w:sz w:val="22"/>
          <w:szCs w:val="22"/>
          <w:shd w:val="clear" w:color="auto" w:fill="FFFFFF"/>
        </w:rPr>
        <w:t>.</w:t>
      </w:r>
      <w:r w:rsidR="006F573A" w:rsidRPr="00172B84">
        <w:rPr>
          <w:rFonts w:ascii="Times New Roman" w:hAnsi="Times New Roman"/>
          <w:b/>
          <w:bCs/>
          <w:sz w:val="22"/>
          <w:szCs w:val="22"/>
          <w:shd w:val="clear" w:color="auto" w:fill="FFFFFF"/>
        </w:rPr>
        <w:t>2.</w:t>
      </w:r>
    </w:p>
    <w:p w:rsidR="000739FC" w:rsidRPr="00172B84" w:rsidRDefault="008E2515" w:rsidP="00544D73">
      <w:pPr>
        <w:pStyle w:val="a6"/>
        <w:numPr>
          <w:ilvl w:val="0"/>
          <w:numId w:val="2"/>
        </w:numPr>
        <w:spacing w:before="0" w:line="240" w:lineRule="auto"/>
        <w:contextualSpacing/>
        <w:jc w:val="both"/>
        <w:rPr>
          <w:b/>
          <w:bCs/>
          <w:sz w:val="22"/>
          <w:szCs w:val="22"/>
          <w:shd w:val="clear" w:color="auto" w:fill="FFFFFF"/>
        </w:rPr>
      </w:pPr>
      <w:r w:rsidRPr="00172B84">
        <w:rPr>
          <w:rFonts w:ascii="Times New Roman" w:hAnsi="Times New Roman"/>
          <w:sz w:val="22"/>
          <w:szCs w:val="22"/>
          <w:shd w:val="clear" w:color="auto" w:fill="FFFFFF"/>
        </w:rPr>
        <w:t xml:space="preserve">Сегодня мы будем рассматривать определённый период в истории государства. Но перед этим я хочу попробовать сыграть с вами в игру, цель которой определить понятие, </w:t>
      </w:r>
      <w:r w:rsidR="00767F08" w:rsidRPr="00172B84">
        <w:rPr>
          <w:rFonts w:ascii="Times New Roman" w:hAnsi="Times New Roman"/>
          <w:sz w:val="22"/>
          <w:szCs w:val="22"/>
          <w:shd w:val="clear" w:color="auto" w:fill="FFFFFF"/>
        </w:rPr>
        <w:t>звучащее</w:t>
      </w:r>
      <w:r w:rsidRPr="00172B84">
        <w:rPr>
          <w:rFonts w:ascii="Times New Roman" w:hAnsi="Times New Roman"/>
          <w:sz w:val="22"/>
          <w:szCs w:val="22"/>
          <w:shd w:val="clear" w:color="auto" w:fill="FFFFFF"/>
        </w:rPr>
        <w:t xml:space="preserve"> рефреном в течение всего этого периода, путём логических умозаключений, - с такими словами преподаватель по истории начал свою лекцию.</w:t>
      </w:r>
    </w:p>
    <w:p w:rsidR="000739FC" w:rsidRPr="00172B84" w:rsidRDefault="008E2515" w:rsidP="00544D73">
      <w:pPr>
        <w:pStyle w:val="a6"/>
        <w:numPr>
          <w:ilvl w:val="0"/>
          <w:numId w:val="2"/>
        </w:numPr>
        <w:spacing w:before="0" w:line="240" w:lineRule="auto"/>
        <w:contextualSpacing/>
        <w:jc w:val="both"/>
        <w:rPr>
          <w:b/>
          <w:bCs/>
          <w:sz w:val="22"/>
          <w:szCs w:val="22"/>
          <w:shd w:val="clear" w:color="auto" w:fill="FFFFFF"/>
        </w:rPr>
      </w:pPr>
      <w:r w:rsidRPr="00172B84">
        <w:rPr>
          <w:rFonts w:ascii="Times New Roman" w:hAnsi="Times New Roman"/>
          <w:sz w:val="22"/>
          <w:szCs w:val="22"/>
          <w:shd w:val="clear" w:color="auto" w:fill="FFFFFF"/>
        </w:rPr>
        <w:t>О, это отличная идея! - хором воскликнули студенты.</w:t>
      </w:r>
    </w:p>
    <w:p w:rsidR="000739FC" w:rsidRPr="00172B84" w:rsidRDefault="008E2515" w:rsidP="00544D73">
      <w:pPr>
        <w:pStyle w:val="a6"/>
        <w:numPr>
          <w:ilvl w:val="0"/>
          <w:numId w:val="3"/>
        </w:numPr>
        <w:spacing w:before="0" w:line="240" w:lineRule="auto"/>
        <w:contextualSpacing/>
        <w:rPr>
          <w:sz w:val="22"/>
          <w:szCs w:val="22"/>
          <w:shd w:val="clear" w:color="auto" w:fill="FFFFFF"/>
        </w:rPr>
      </w:pPr>
      <w:r w:rsidRPr="00172B84">
        <w:rPr>
          <w:rFonts w:ascii="Times New Roman" w:hAnsi="Times New Roman"/>
          <w:sz w:val="22"/>
          <w:szCs w:val="22"/>
          <w:shd w:val="clear" w:color="auto" w:fill="FFFFFF"/>
        </w:rPr>
        <w:t>Замечательно! Тогда начнём. На доске перед вами список различных терминов, среди которых находится загаданный мною. Глебу я скажу корень слова, а Роме, соответственно, его приставку. Делиться друг с другом известной вам частью слова нельзя. Поэтому вам придётся отгадать данное понятие совместно, обмениваясь только правдивой информацией о своём знании.</w:t>
      </w:r>
    </w:p>
    <w:p w:rsidR="000739FC" w:rsidRPr="00172B84" w:rsidRDefault="008E2515" w:rsidP="00544D73">
      <w:pPr>
        <w:pStyle w:val="a6"/>
        <w:spacing w:before="0" w:line="240" w:lineRule="auto"/>
        <w:contextualSpacing/>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СУБРОГАЦИЯ</w:t>
      </w:r>
    </w:p>
    <w:p w:rsidR="000739FC" w:rsidRPr="00172B84" w:rsidRDefault="008E2515" w:rsidP="00544D73">
      <w:pPr>
        <w:pStyle w:val="a6"/>
        <w:spacing w:before="0" w:line="240" w:lineRule="auto"/>
        <w:contextualSpacing/>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ИНТЕРВЕНТ</w:t>
      </w:r>
    </w:p>
    <w:p w:rsidR="000739FC" w:rsidRPr="00172B84" w:rsidRDefault="008E2515" w:rsidP="00544D73">
      <w:pPr>
        <w:pStyle w:val="a6"/>
        <w:spacing w:before="0" w:line="240" w:lineRule="auto"/>
        <w:contextualSpacing/>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АДВЕНТ</w:t>
      </w:r>
    </w:p>
    <w:p w:rsidR="000739FC" w:rsidRPr="00172B84" w:rsidRDefault="008E2515" w:rsidP="00544D73">
      <w:pPr>
        <w:pStyle w:val="a6"/>
        <w:spacing w:before="0" w:line="240" w:lineRule="auto"/>
        <w:contextualSpacing/>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СЕЦЕССИЯ</w:t>
      </w:r>
    </w:p>
    <w:p w:rsidR="000739FC" w:rsidRPr="00172B84" w:rsidRDefault="008E2515" w:rsidP="00544D73">
      <w:pPr>
        <w:pStyle w:val="a6"/>
        <w:spacing w:before="0" w:line="240" w:lineRule="auto"/>
        <w:contextualSpacing/>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ДИСЦЕССИЯ</w:t>
      </w:r>
    </w:p>
    <w:p w:rsidR="000739FC" w:rsidRPr="00172B84" w:rsidRDefault="008E2515" w:rsidP="00544D73">
      <w:pPr>
        <w:pStyle w:val="a6"/>
        <w:spacing w:before="0" w:line="240" w:lineRule="auto"/>
        <w:contextualSpacing/>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АДРОГАЦИЯ</w:t>
      </w:r>
    </w:p>
    <w:p w:rsidR="000739FC" w:rsidRPr="00172B84" w:rsidRDefault="008E2515" w:rsidP="00544D73">
      <w:pPr>
        <w:pStyle w:val="a6"/>
        <w:spacing w:before="0" w:line="240" w:lineRule="auto"/>
        <w:contextualSpacing/>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ДИСРОГАЦИЯ</w:t>
      </w:r>
    </w:p>
    <w:p w:rsidR="000739FC" w:rsidRPr="00172B84" w:rsidRDefault="008E2515" w:rsidP="00544D73">
      <w:pPr>
        <w:pStyle w:val="a6"/>
        <w:spacing w:before="0" w:line="240" w:lineRule="auto"/>
        <w:contextualSpacing/>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СУБСТИТУЦИЯ</w:t>
      </w:r>
    </w:p>
    <w:p w:rsidR="000739FC" w:rsidRPr="00172B84" w:rsidRDefault="008E2515" w:rsidP="00544D73">
      <w:pPr>
        <w:pStyle w:val="a6"/>
        <w:spacing w:before="0" w:line="240" w:lineRule="auto"/>
        <w:contextualSpacing/>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ИНТЕРЦЕССИЯ</w:t>
      </w:r>
    </w:p>
    <w:p w:rsidR="000739FC" w:rsidRPr="00172B84" w:rsidRDefault="008E2515" w:rsidP="00544D73">
      <w:pPr>
        <w:pStyle w:val="a6"/>
        <w:spacing w:before="0" w:line="240" w:lineRule="auto"/>
        <w:contextualSpacing/>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Учитель сказал каждому свою часть слова, после чего между учениками состоялся такой разговор.</w:t>
      </w:r>
    </w:p>
    <w:p w:rsidR="000739FC" w:rsidRPr="00172B84" w:rsidRDefault="008E2515" w:rsidP="00544D73">
      <w:pPr>
        <w:pStyle w:val="a6"/>
        <w:spacing w:before="0" w:line="240" w:lineRule="auto"/>
        <w:contextualSpacing/>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Глеб: «Я не знаю загаданного понятия, но более чем уверен, что и ты тоже его не знаешь»</w:t>
      </w:r>
    </w:p>
    <w:p w:rsidR="000739FC" w:rsidRPr="00172B84" w:rsidRDefault="008E2515" w:rsidP="00544D73">
      <w:pPr>
        <w:pStyle w:val="a6"/>
        <w:spacing w:before="0" w:line="240" w:lineRule="auto"/>
        <w:contextualSpacing/>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Рома: «Я, действительно, не знал, но теперь после твоих слов я догадался!»</w:t>
      </w:r>
    </w:p>
    <w:p w:rsidR="000739FC" w:rsidRPr="00172B84" w:rsidRDefault="008E2515" w:rsidP="00544D73">
      <w:pPr>
        <w:pStyle w:val="a6"/>
        <w:spacing w:before="0" w:line="240" w:lineRule="auto"/>
        <w:contextualSpacing/>
        <w:rPr>
          <w:rFonts w:ascii="Times New Roman" w:eastAsia="Times New Roman" w:hAnsi="Times New Roman" w:cs="Times New Roman"/>
          <w:sz w:val="22"/>
          <w:szCs w:val="22"/>
          <w:shd w:val="clear" w:color="auto" w:fill="FFFFFF"/>
        </w:rPr>
      </w:pPr>
      <w:r w:rsidRPr="00172B84">
        <w:rPr>
          <w:rFonts w:ascii="Times New Roman" w:hAnsi="Times New Roman"/>
          <w:sz w:val="22"/>
          <w:szCs w:val="22"/>
          <w:shd w:val="clear" w:color="auto" w:fill="FFFFFF"/>
        </w:rPr>
        <w:t>Глеб: «О, теперь я тоже знаю! А я думал, что всё будет гораздо сложнее»</w:t>
      </w:r>
    </w:p>
    <w:p w:rsidR="000739FC" w:rsidRPr="00172B84" w:rsidRDefault="008E2515" w:rsidP="00544D73">
      <w:pPr>
        <w:pStyle w:val="a6"/>
        <w:spacing w:before="0" w:line="240" w:lineRule="auto"/>
        <w:contextualSpacing/>
        <w:rPr>
          <w:rFonts w:ascii="Times New Roman" w:eastAsia="Times New Roman" w:hAnsi="Times New Roman" w:cs="Times New Roman"/>
          <w:b/>
          <w:bCs/>
          <w:sz w:val="22"/>
          <w:szCs w:val="22"/>
          <w:shd w:val="clear" w:color="auto" w:fill="FFFFFF"/>
        </w:rPr>
      </w:pPr>
      <w:r w:rsidRPr="00172B84">
        <w:rPr>
          <w:rFonts w:ascii="Times New Roman" w:hAnsi="Times New Roman"/>
          <w:b/>
          <w:bCs/>
          <w:sz w:val="22"/>
          <w:szCs w:val="22"/>
          <w:shd w:val="clear" w:color="auto" w:fill="FFFFFF"/>
        </w:rPr>
        <w:t>Какое понятие из представленного списка загадал учитель? Объясните его значение.</w:t>
      </w:r>
    </w:p>
    <w:p w:rsidR="000739FC" w:rsidRPr="00172B84" w:rsidRDefault="008E2515" w:rsidP="00544D73">
      <w:pPr>
        <w:pStyle w:val="a6"/>
        <w:spacing w:before="0" w:line="240" w:lineRule="auto"/>
        <w:contextualSpacing/>
        <w:rPr>
          <w:rFonts w:ascii="Times New Roman" w:eastAsia="Times New Roman" w:hAnsi="Times New Roman" w:cs="Times New Roman"/>
          <w:b/>
          <w:bCs/>
          <w:sz w:val="22"/>
          <w:szCs w:val="22"/>
          <w:shd w:val="clear" w:color="auto" w:fill="FFFFFF"/>
        </w:rPr>
      </w:pPr>
      <w:r w:rsidRPr="00172B84">
        <w:rPr>
          <w:rFonts w:ascii="Times New Roman" w:hAnsi="Times New Roman"/>
          <w:b/>
          <w:bCs/>
          <w:sz w:val="22"/>
          <w:szCs w:val="22"/>
          <w:shd w:val="clear" w:color="auto" w:fill="FFFFFF"/>
        </w:rPr>
        <w:t>Ответ: Интервент.</w:t>
      </w:r>
      <w:r w:rsidR="00EB5AE4" w:rsidRPr="00172B84">
        <w:rPr>
          <w:rFonts w:ascii="Times New Roman" w:hAnsi="Times New Roman"/>
          <w:b/>
          <w:bCs/>
          <w:sz w:val="22"/>
          <w:szCs w:val="22"/>
          <w:shd w:val="clear" w:color="auto" w:fill="FFFFFF"/>
        </w:rPr>
        <w:t xml:space="preserve"> (5 баллов)</w:t>
      </w:r>
    </w:p>
    <w:p w:rsidR="000739FC" w:rsidRPr="00172B84" w:rsidRDefault="008E2515" w:rsidP="00544D73">
      <w:pPr>
        <w:pStyle w:val="a6"/>
        <w:spacing w:before="0" w:line="240" w:lineRule="auto"/>
        <w:contextualSpacing/>
        <w:rPr>
          <w:rFonts w:ascii="Times New Roman" w:hAnsi="Times New Roman"/>
          <w:b/>
          <w:bCs/>
          <w:sz w:val="22"/>
          <w:szCs w:val="22"/>
          <w:shd w:val="clear" w:color="auto" w:fill="FFFFFF"/>
        </w:rPr>
      </w:pPr>
      <w:r w:rsidRPr="00172B84">
        <w:rPr>
          <w:rFonts w:ascii="Times New Roman" w:hAnsi="Times New Roman"/>
          <w:b/>
          <w:bCs/>
          <w:sz w:val="22"/>
          <w:szCs w:val="22"/>
          <w:shd w:val="clear" w:color="auto" w:fill="FFFFFF"/>
        </w:rPr>
        <w:t>Интервент - лицо, вторгающееся на чужую территорию.</w:t>
      </w:r>
      <w:r w:rsidR="00EB5AE4" w:rsidRPr="00172B84">
        <w:rPr>
          <w:rFonts w:ascii="Times New Roman" w:hAnsi="Times New Roman"/>
          <w:b/>
          <w:bCs/>
          <w:sz w:val="22"/>
          <w:szCs w:val="22"/>
          <w:shd w:val="clear" w:color="auto" w:fill="FFFFFF"/>
        </w:rPr>
        <w:t xml:space="preserve"> (2 балла)</w:t>
      </w:r>
    </w:p>
    <w:p w:rsidR="00EB5AE4" w:rsidRPr="00172B84" w:rsidRDefault="00EB5AE4" w:rsidP="00544D73">
      <w:pPr>
        <w:pStyle w:val="a6"/>
        <w:spacing w:before="0" w:line="240" w:lineRule="auto"/>
        <w:contextualSpacing/>
        <w:rPr>
          <w:rFonts w:ascii="Times New Roman" w:eastAsia="Times New Roman" w:hAnsi="Times New Roman" w:cs="Times New Roman"/>
          <w:b/>
          <w:bCs/>
          <w:sz w:val="22"/>
          <w:szCs w:val="22"/>
          <w:shd w:val="clear" w:color="auto" w:fill="FFFFFF"/>
        </w:rPr>
      </w:pPr>
    </w:p>
    <w:p w:rsidR="000739FC" w:rsidRPr="00172B84" w:rsidRDefault="008E2515" w:rsidP="00544D73">
      <w:pPr>
        <w:pStyle w:val="a6"/>
        <w:spacing w:before="0" w:line="240" w:lineRule="auto"/>
        <w:contextualSpacing/>
        <w:rPr>
          <w:rFonts w:ascii="Times New Roman" w:eastAsia="Times New Roman" w:hAnsi="Times New Roman" w:cs="Times New Roman"/>
          <w:b/>
          <w:bCs/>
          <w:sz w:val="22"/>
          <w:szCs w:val="22"/>
          <w:shd w:val="clear" w:color="auto" w:fill="FFFFFF"/>
        </w:rPr>
      </w:pPr>
      <w:r w:rsidRPr="00172B84">
        <w:rPr>
          <w:rFonts w:ascii="Times New Roman" w:hAnsi="Times New Roman"/>
          <w:b/>
          <w:bCs/>
          <w:sz w:val="22"/>
          <w:szCs w:val="22"/>
          <w:shd w:val="clear" w:color="auto" w:fill="FFFFFF"/>
        </w:rPr>
        <w:t xml:space="preserve">1) Из слов Глеба понятно, </w:t>
      </w:r>
      <w:r w:rsidR="004B4323" w:rsidRPr="00172B84">
        <w:rPr>
          <w:rFonts w:ascii="Times New Roman" w:hAnsi="Times New Roman"/>
          <w:b/>
          <w:bCs/>
          <w:sz w:val="22"/>
          <w:szCs w:val="22"/>
          <w:shd w:val="clear" w:color="auto" w:fill="FFFFFF"/>
        </w:rPr>
        <w:t>что загада</w:t>
      </w:r>
      <w:r w:rsidRPr="00172B84">
        <w:rPr>
          <w:rFonts w:ascii="Times New Roman" w:hAnsi="Times New Roman"/>
          <w:b/>
          <w:bCs/>
          <w:sz w:val="22"/>
          <w:szCs w:val="22"/>
          <w:shd w:val="clear" w:color="auto" w:fill="FFFFFF"/>
        </w:rPr>
        <w:t>нное понятие не имеет уникального корня. Так, мы можем исключить СУБСТИТУЦИЯ. Также его уверенность в незнании Ромы показывает, что, во-первых, загаданное понятие не имеет уникальной приставки, во-вторых, не может иметь корня, встречающегося с такой уникальной приставкой. Иначе Глеб не был бы так уверен в том, что Рома не знает. Соответственно, мы можем исключить: СЕЦЕССИЯ, ИНТЕРЦЕССИЯ, ДИСЦЕССИЯ.</w:t>
      </w:r>
    </w:p>
    <w:p w:rsidR="000739FC" w:rsidRPr="00172B84" w:rsidRDefault="008E2515" w:rsidP="00544D73">
      <w:pPr>
        <w:pStyle w:val="a6"/>
        <w:spacing w:before="0" w:line="240" w:lineRule="auto"/>
        <w:contextualSpacing/>
        <w:rPr>
          <w:rFonts w:ascii="Times New Roman" w:eastAsia="Times New Roman" w:hAnsi="Times New Roman" w:cs="Times New Roman"/>
          <w:b/>
          <w:bCs/>
          <w:sz w:val="22"/>
          <w:szCs w:val="22"/>
          <w:shd w:val="clear" w:color="auto" w:fill="FFFFFF"/>
        </w:rPr>
      </w:pPr>
      <w:r w:rsidRPr="00172B84">
        <w:rPr>
          <w:rFonts w:ascii="Times New Roman" w:hAnsi="Times New Roman"/>
          <w:b/>
          <w:bCs/>
          <w:sz w:val="22"/>
          <w:szCs w:val="22"/>
          <w:shd w:val="clear" w:color="auto" w:fill="FFFFFF"/>
        </w:rPr>
        <w:t>2) Слова Ромы о том, что он догадался, показывают, что после проведённой нами процедуры осталась уникальная приставка, по которой Рома сразу определил загаданное понятие. Следовательно, мы можем также вычеркнуть АДРОГАЦИЯ и АДВЕНТ.</w:t>
      </w:r>
    </w:p>
    <w:p w:rsidR="000739FC" w:rsidRPr="00172B84" w:rsidRDefault="008E2515" w:rsidP="00544D73">
      <w:pPr>
        <w:pStyle w:val="a6"/>
        <w:spacing w:before="0" w:line="240" w:lineRule="auto"/>
        <w:contextualSpacing/>
        <w:rPr>
          <w:rFonts w:ascii="Times New Roman" w:hAnsi="Times New Roman"/>
          <w:b/>
          <w:bCs/>
          <w:sz w:val="22"/>
          <w:szCs w:val="22"/>
          <w:shd w:val="clear" w:color="auto" w:fill="FFFFFF"/>
        </w:rPr>
      </w:pPr>
      <w:r w:rsidRPr="00172B84">
        <w:rPr>
          <w:rFonts w:ascii="Times New Roman" w:hAnsi="Times New Roman"/>
          <w:b/>
          <w:bCs/>
          <w:sz w:val="22"/>
          <w:szCs w:val="22"/>
          <w:shd w:val="clear" w:color="auto" w:fill="FFFFFF"/>
        </w:rPr>
        <w:t>3) Факт того, что Глеб после слов Ромы тоже догадался, указывает на то, что после последнего вычёркивания осталось только одно понятие, которое имеет уникальный корень (т.к. Роме был сообщён именно он). Исключив СУБРОГАЦИЯ и ДИСРОГАЦИЯ, мы понимаем, что загаданным понятием является ИНТЕРВЕНТ.</w:t>
      </w:r>
    </w:p>
    <w:p w:rsidR="006D1880" w:rsidRPr="00172B84" w:rsidRDefault="006D1880" w:rsidP="00544D73">
      <w:pPr>
        <w:pStyle w:val="a6"/>
        <w:spacing w:before="0" w:line="240" w:lineRule="auto"/>
        <w:contextualSpacing/>
        <w:rPr>
          <w:rFonts w:ascii="Times New Roman" w:hAnsi="Times New Roman"/>
          <w:b/>
          <w:bCs/>
          <w:sz w:val="22"/>
          <w:szCs w:val="22"/>
          <w:shd w:val="clear" w:color="auto" w:fill="FFFFFF"/>
        </w:rPr>
      </w:pPr>
    </w:p>
    <w:p w:rsidR="00EB5AE4" w:rsidRPr="00172B84" w:rsidRDefault="00137F09" w:rsidP="00EB5AE4">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b/>
          <w:sz w:val="22"/>
          <w:szCs w:val="22"/>
        </w:rPr>
      </w:pPr>
      <w:r w:rsidRPr="00172B84">
        <w:rPr>
          <w:b/>
          <w:sz w:val="22"/>
          <w:szCs w:val="22"/>
        </w:rPr>
        <w:t>10</w:t>
      </w:r>
      <w:r w:rsidR="00EB5AE4" w:rsidRPr="00172B84">
        <w:rPr>
          <w:b/>
          <w:sz w:val="22"/>
          <w:szCs w:val="22"/>
        </w:rPr>
        <w:t>. Переведите с английского на русский: (всего 2 балла)</w:t>
      </w:r>
    </w:p>
    <w:p w:rsidR="00EB5AE4" w:rsidRPr="00172B84" w:rsidRDefault="00EB5AE4"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Cs/>
          <w:sz w:val="22"/>
          <w:szCs w:val="22"/>
          <w:shd w:val="clear" w:color="auto" w:fill="FFFFFF"/>
        </w:rPr>
      </w:pPr>
    </w:p>
    <w:p w:rsidR="00EB5AE4" w:rsidRPr="00172B84" w:rsidRDefault="00137F09"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Cs/>
          <w:sz w:val="22"/>
          <w:szCs w:val="22"/>
          <w:shd w:val="clear" w:color="auto" w:fill="FFFFFF"/>
        </w:rPr>
      </w:pPr>
      <w:r w:rsidRPr="00172B84">
        <w:rPr>
          <w:rFonts w:ascii="Times New Roman" w:hAnsi="Times New Roman"/>
          <w:b/>
          <w:bCs/>
          <w:sz w:val="22"/>
          <w:szCs w:val="22"/>
          <w:shd w:val="clear" w:color="auto" w:fill="FFFFFF"/>
        </w:rPr>
        <w:t>10</w:t>
      </w:r>
      <w:r w:rsidR="00EB5AE4" w:rsidRPr="00172B84">
        <w:rPr>
          <w:rFonts w:ascii="Times New Roman" w:hAnsi="Times New Roman"/>
          <w:b/>
          <w:bCs/>
          <w:sz w:val="22"/>
          <w:szCs w:val="22"/>
          <w:shd w:val="clear" w:color="auto" w:fill="FFFFFF"/>
        </w:rPr>
        <w:t xml:space="preserve">.1. </w:t>
      </w:r>
      <w:r w:rsidR="00EB5AE4" w:rsidRPr="00172B84">
        <w:rPr>
          <w:rFonts w:ascii="Times New Roman" w:hAnsi="Times New Roman"/>
          <w:bCs/>
          <w:sz w:val="22"/>
          <w:szCs w:val="22"/>
          <w:shd w:val="clear" w:color="auto" w:fill="FFFFFF"/>
          <w:lang w:val="en-US"/>
        </w:rPr>
        <w:t>Statuteoflaw</w:t>
      </w:r>
    </w:p>
    <w:p w:rsidR="00EB5AE4" w:rsidRPr="00172B84" w:rsidRDefault="00EB5AE4"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Cs/>
          <w:sz w:val="22"/>
          <w:szCs w:val="22"/>
          <w:shd w:val="clear" w:color="auto" w:fill="FFFFFF"/>
        </w:rPr>
      </w:pPr>
      <w:r w:rsidRPr="00172B84">
        <w:rPr>
          <w:rFonts w:ascii="Times New Roman" w:hAnsi="Times New Roman"/>
          <w:bCs/>
          <w:sz w:val="22"/>
          <w:szCs w:val="22"/>
          <w:shd w:val="clear" w:color="auto" w:fill="FFFFFF"/>
        </w:rPr>
        <w:t>Ответ: закон</w:t>
      </w:r>
      <w:r w:rsidR="00767393" w:rsidRPr="00172B84">
        <w:rPr>
          <w:rFonts w:ascii="Times New Roman" w:hAnsi="Times New Roman"/>
          <w:bCs/>
          <w:sz w:val="22"/>
          <w:szCs w:val="22"/>
          <w:shd w:val="clear" w:color="auto" w:fill="FFFFFF"/>
        </w:rPr>
        <w:t xml:space="preserve"> (1 балл)</w:t>
      </w:r>
    </w:p>
    <w:p w:rsidR="00EB5AE4" w:rsidRPr="00172B84" w:rsidRDefault="00137F09"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Cs/>
          <w:sz w:val="22"/>
          <w:szCs w:val="22"/>
          <w:shd w:val="clear" w:color="auto" w:fill="FFFFFF"/>
        </w:rPr>
      </w:pPr>
      <w:r w:rsidRPr="00172B84">
        <w:rPr>
          <w:rFonts w:ascii="Times New Roman" w:hAnsi="Times New Roman"/>
          <w:bCs/>
          <w:sz w:val="22"/>
          <w:szCs w:val="22"/>
          <w:shd w:val="clear" w:color="auto" w:fill="FFFFFF"/>
        </w:rPr>
        <w:t>10</w:t>
      </w:r>
      <w:r w:rsidR="00767393" w:rsidRPr="00172B84">
        <w:rPr>
          <w:rFonts w:ascii="Times New Roman" w:hAnsi="Times New Roman"/>
          <w:bCs/>
          <w:sz w:val="22"/>
          <w:szCs w:val="22"/>
          <w:shd w:val="clear" w:color="auto" w:fill="FFFFFF"/>
        </w:rPr>
        <w:t xml:space="preserve">.2. </w:t>
      </w:r>
      <w:r w:rsidR="00767393" w:rsidRPr="00172B84">
        <w:rPr>
          <w:rFonts w:ascii="Times New Roman" w:hAnsi="Times New Roman"/>
          <w:bCs/>
          <w:sz w:val="22"/>
          <w:szCs w:val="22"/>
          <w:shd w:val="clear" w:color="auto" w:fill="FFFFFF"/>
          <w:lang w:val="en-US"/>
        </w:rPr>
        <w:t>Judge</w:t>
      </w:r>
    </w:p>
    <w:p w:rsidR="00767393" w:rsidRPr="00172B84" w:rsidRDefault="00767393"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Cs/>
          <w:sz w:val="22"/>
          <w:szCs w:val="22"/>
          <w:shd w:val="clear" w:color="auto" w:fill="FFFFFF"/>
        </w:rPr>
      </w:pPr>
      <w:r w:rsidRPr="00172B84">
        <w:rPr>
          <w:rFonts w:ascii="Times New Roman" w:hAnsi="Times New Roman"/>
          <w:bCs/>
          <w:sz w:val="22"/>
          <w:szCs w:val="22"/>
          <w:shd w:val="clear" w:color="auto" w:fill="FFFFFF"/>
        </w:rPr>
        <w:t>Ответ: Судья (1 балл)</w:t>
      </w:r>
    </w:p>
    <w:p w:rsidR="00EB5AE4" w:rsidRPr="00172B84" w:rsidRDefault="00EB5AE4"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Cs/>
          <w:sz w:val="22"/>
          <w:szCs w:val="22"/>
          <w:shd w:val="clear" w:color="auto" w:fill="FFFFFF"/>
        </w:rPr>
      </w:pPr>
    </w:p>
    <w:p w:rsidR="00767393" w:rsidRPr="00172B84" w:rsidRDefault="00767393" w:rsidP="0076739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b/>
          <w:sz w:val="22"/>
          <w:szCs w:val="22"/>
        </w:rPr>
      </w:pPr>
      <w:r w:rsidRPr="00172B84">
        <w:rPr>
          <w:b/>
          <w:sz w:val="22"/>
          <w:szCs w:val="22"/>
        </w:rPr>
        <w:t>11.Переведите с русского на английский. (всего 2 балла). Ответы засчитываются только при полностью правильном написании слова.</w:t>
      </w:r>
    </w:p>
    <w:p w:rsidR="00767393" w:rsidRPr="00172B84" w:rsidRDefault="00767393"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rFonts w:ascii="Times New Roman" w:hAnsi="Times New Roman"/>
          <w:bCs/>
          <w:sz w:val="22"/>
          <w:szCs w:val="22"/>
          <w:shd w:val="clear" w:color="auto" w:fill="FFFFFF"/>
        </w:rPr>
      </w:pPr>
    </w:p>
    <w:p w:rsidR="006D1880" w:rsidRPr="00172B84" w:rsidRDefault="00767393"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sz w:val="22"/>
          <w:szCs w:val="22"/>
        </w:rPr>
      </w:pPr>
      <w:r w:rsidRPr="00172B84">
        <w:rPr>
          <w:sz w:val="22"/>
          <w:szCs w:val="22"/>
        </w:rPr>
        <w:t>11.1</w:t>
      </w:r>
      <w:r w:rsidR="006D1880" w:rsidRPr="00172B84">
        <w:rPr>
          <w:sz w:val="22"/>
          <w:szCs w:val="22"/>
        </w:rPr>
        <w:t>. Государство</w:t>
      </w:r>
    </w:p>
    <w:p w:rsidR="006D1880" w:rsidRPr="00172B84" w:rsidRDefault="006D1880" w:rsidP="00544D73">
      <w:pPr>
        <w:pStyle w:val="a6"/>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contextualSpacing/>
        <w:jc w:val="both"/>
        <w:rPr>
          <w:sz w:val="22"/>
          <w:szCs w:val="22"/>
        </w:rPr>
      </w:pPr>
      <w:r w:rsidRPr="00172B84">
        <w:rPr>
          <w:sz w:val="22"/>
          <w:szCs w:val="22"/>
        </w:rPr>
        <w:t xml:space="preserve">Ответ: </w:t>
      </w:r>
      <w:r w:rsidRPr="00172B84">
        <w:rPr>
          <w:sz w:val="22"/>
          <w:szCs w:val="22"/>
          <w:lang w:val="en-US"/>
        </w:rPr>
        <w:t>state</w:t>
      </w:r>
      <w:r w:rsidRPr="00172B84">
        <w:rPr>
          <w:sz w:val="22"/>
          <w:szCs w:val="22"/>
        </w:rPr>
        <w:t xml:space="preserve"> (1 балл)</w:t>
      </w:r>
    </w:p>
    <w:p w:rsidR="00767393" w:rsidRPr="00172B84" w:rsidRDefault="00767393" w:rsidP="00544D73">
      <w:pPr>
        <w:pStyle w:val="a6"/>
        <w:spacing w:before="0" w:line="240" w:lineRule="auto"/>
        <w:contextualSpacing/>
        <w:rPr>
          <w:rFonts w:ascii="Times New Roman" w:eastAsia="Times New Roman" w:hAnsi="Times New Roman" w:cs="Times New Roman"/>
          <w:b/>
          <w:bCs/>
          <w:sz w:val="22"/>
          <w:szCs w:val="22"/>
          <w:shd w:val="clear" w:color="auto" w:fill="FFFFFF"/>
        </w:rPr>
      </w:pPr>
      <w:r w:rsidRPr="00172B84">
        <w:rPr>
          <w:rFonts w:ascii="Times New Roman" w:eastAsia="Times New Roman" w:hAnsi="Times New Roman" w:cs="Times New Roman"/>
          <w:b/>
          <w:bCs/>
          <w:sz w:val="22"/>
          <w:szCs w:val="22"/>
          <w:shd w:val="clear" w:color="auto" w:fill="FFFFFF"/>
        </w:rPr>
        <w:t>11.2. Спрос.</w:t>
      </w:r>
    </w:p>
    <w:p w:rsidR="00767393" w:rsidRPr="00172B84" w:rsidRDefault="00767393" w:rsidP="00544D73">
      <w:pPr>
        <w:pStyle w:val="a6"/>
        <w:spacing w:before="0" w:line="240" w:lineRule="auto"/>
        <w:contextualSpacing/>
        <w:rPr>
          <w:rFonts w:ascii="Times New Roman" w:eastAsia="Times New Roman" w:hAnsi="Times New Roman" w:cs="Times New Roman"/>
          <w:b/>
          <w:bCs/>
          <w:sz w:val="22"/>
          <w:szCs w:val="22"/>
          <w:shd w:val="clear" w:color="auto" w:fill="FFFFFF"/>
        </w:rPr>
      </w:pPr>
      <w:r w:rsidRPr="00172B84">
        <w:rPr>
          <w:rFonts w:ascii="Times New Roman" w:eastAsia="Times New Roman" w:hAnsi="Times New Roman" w:cs="Times New Roman"/>
          <w:b/>
          <w:bCs/>
          <w:sz w:val="22"/>
          <w:szCs w:val="22"/>
          <w:shd w:val="clear" w:color="auto" w:fill="FFFFFF"/>
        </w:rPr>
        <w:t xml:space="preserve">Ответ: </w:t>
      </w:r>
      <w:r w:rsidRPr="00172B84">
        <w:rPr>
          <w:rFonts w:ascii="Times New Roman" w:eastAsia="Times New Roman" w:hAnsi="Times New Roman" w:cs="Times New Roman"/>
          <w:b/>
          <w:bCs/>
          <w:sz w:val="22"/>
          <w:szCs w:val="22"/>
          <w:shd w:val="clear" w:color="auto" w:fill="FFFFFF"/>
          <w:lang w:val="en-US"/>
        </w:rPr>
        <w:t xml:space="preserve">Demand (1 </w:t>
      </w:r>
      <w:r w:rsidRPr="00172B84">
        <w:rPr>
          <w:rFonts w:ascii="Times New Roman" w:eastAsia="Times New Roman" w:hAnsi="Times New Roman" w:cs="Times New Roman"/>
          <w:b/>
          <w:bCs/>
          <w:sz w:val="22"/>
          <w:szCs w:val="22"/>
          <w:shd w:val="clear" w:color="auto" w:fill="FFFFFF"/>
        </w:rPr>
        <w:t>балл)</w:t>
      </w:r>
    </w:p>
    <w:p w:rsidR="00767393" w:rsidRPr="00172B84" w:rsidRDefault="00767393" w:rsidP="00544D73">
      <w:pPr>
        <w:pStyle w:val="a6"/>
        <w:spacing w:before="0" w:line="240" w:lineRule="auto"/>
        <w:contextualSpacing/>
        <w:rPr>
          <w:rFonts w:ascii="Times New Roman" w:eastAsia="Times New Roman" w:hAnsi="Times New Roman" w:cs="Times New Roman"/>
          <w:b/>
          <w:bCs/>
          <w:sz w:val="22"/>
          <w:szCs w:val="22"/>
          <w:shd w:val="clear" w:color="auto" w:fill="FFFFFF"/>
        </w:rPr>
      </w:pPr>
    </w:p>
    <w:p w:rsidR="00767393" w:rsidRPr="00172B84" w:rsidRDefault="00767393" w:rsidP="00544D73">
      <w:pPr>
        <w:pStyle w:val="a6"/>
        <w:spacing w:before="0" w:line="240" w:lineRule="auto"/>
        <w:contextualSpacing/>
        <w:rPr>
          <w:rFonts w:ascii="Times New Roman" w:eastAsia="Times New Roman" w:hAnsi="Times New Roman" w:cs="Times New Roman"/>
          <w:b/>
          <w:bCs/>
          <w:sz w:val="22"/>
          <w:szCs w:val="22"/>
          <w:shd w:val="clear" w:color="auto" w:fill="FFFFFF"/>
        </w:rPr>
      </w:pPr>
      <w:r w:rsidRPr="00172B84">
        <w:rPr>
          <w:rFonts w:ascii="Times New Roman" w:eastAsia="Times New Roman" w:hAnsi="Times New Roman" w:cs="Times New Roman"/>
          <w:b/>
          <w:bCs/>
          <w:sz w:val="22"/>
          <w:szCs w:val="22"/>
          <w:shd w:val="clear" w:color="auto" w:fill="FFFFFF"/>
        </w:rPr>
        <w:t>Итого: 100 баллов</w:t>
      </w:r>
    </w:p>
    <w:sectPr w:rsidR="00767393" w:rsidRPr="00172B84" w:rsidSect="00172B84">
      <w:footerReference w:type="default" r:id="rId10"/>
      <w:pgSz w:w="11906" w:h="16838"/>
      <w:pgMar w:top="567" w:right="1134" w:bottom="692" w:left="1134"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5EE7" w:rsidRDefault="00725EE7">
      <w:r>
        <w:separator/>
      </w:r>
    </w:p>
  </w:endnote>
  <w:endnote w:type="continuationSeparator" w:id="1">
    <w:p w:rsidR="00725EE7" w:rsidRDefault="00725E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Times Roman">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4393064"/>
      <w:docPartObj>
        <w:docPartGallery w:val="Page Numbers (Bottom of Page)"/>
        <w:docPartUnique/>
      </w:docPartObj>
    </w:sdtPr>
    <w:sdtContent>
      <w:p w:rsidR="00650E87" w:rsidRDefault="00CD3E3A">
        <w:pPr>
          <w:pStyle w:val="a9"/>
          <w:jc w:val="right"/>
        </w:pPr>
        <w:r>
          <w:fldChar w:fldCharType="begin"/>
        </w:r>
        <w:r w:rsidR="00650E87">
          <w:instrText>PAGE   \* MERGEFORMAT</w:instrText>
        </w:r>
        <w:r>
          <w:fldChar w:fldCharType="separate"/>
        </w:r>
        <w:r w:rsidR="00172B84" w:rsidRPr="00172B84">
          <w:rPr>
            <w:noProof/>
            <w:lang w:val="ru-RU"/>
          </w:rPr>
          <w:t>6</w:t>
        </w:r>
        <w:r>
          <w:fldChar w:fldCharType="end"/>
        </w:r>
      </w:p>
    </w:sdtContent>
  </w:sdt>
  <w:p w:rsidR="000739FC" w:rsidRDefault="000739FC">
    <w:pPr>
      <w:pStyle w:val="a5"/>
      <w:tabs>
        <w:tab w:val="clear" w:pos="9020"/>
        <w:tab w:val="center" w:pos="4819"/>
        <w:tab w:val="right" w:pos="9638"/>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5EE7" w:rsidRDefault="00725EE7">
      <w:r>
        <w:separator/>
      </w:r>
    </w:p>
  </w:footnote>
  <w:footnote w:type="continuationSeparator" w:id="1">
    <w:p w:rsidR="00725EE7" w:rsidRDefault="00725E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A057A"/>
    <w:multiLevelType w:val="hybridMultilevel"/>
    <w:tmpl w:val="A856751E"/>
    <w:styleLink w:val="a"/>
    <w:lvl w:ilvl="0" w:tplc="9600F5BA">
      <w:start w:val="1"/>
      <w:numFmt w:val="bullet"/>
      <w:lvlText w:val="-"/>
      <w:lvlJc w:val="left"/>
      <w:pPr>
        <w:ind w:left="349" w:hanging="349"/>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 w:ilvl="1" w:tplc="61F0952C">
      <w:start w:val="1"/>
      <w:numFmt w:val="bullet"/>
      <w:lvlText w:val="-"/>
      <w:lvlJc w:val="left"/>
      <w:pPr>
        <w:ind w:left="589" w:hanging="349"/>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 w:ilvl="2" w:tplc="3E7A1E66">
      <w:start w:val="1"/>
      <w:numFmt w:val="bullet"/>
      <w:lvlText w:val="-"/>
      <w:lvlJc w:val="left"/>
      <w:pPr>
        <w:ind w:left="829" w:hanging="349"/>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 w:ilvl="3" w:tplc="9258B606">
      <w:start w:val="1"/>
      <w:numFmt w:val="bullet"/>
      <w:lvlText w:val="-"/>
      <w:lvlJc w:val="left"/>
      <w:pPr>
        <w:ind w:left="1069" w:hanging="349"/>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 w:ilvl="4" w:tplc="7460F60A">
      <w:start w:val="1"/>
      <w:numFmt w:val="bullet"/>
      <w:lvlText w:val="-"/>
      <w:lvlJc w:val="left"/>
      <w:pPr>
        <w:ind w:left="1309" w:hanging="349"/>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 w:ilvl="5" w:tplc="8332A638">
      <w:start w:val="1"/>
      <w:numFmt w:val="bullet"/>
      <w:lvlText w:val="-"/>
      <w:lvlJc w:val="left"/>
      <w:pPr>
        <w:ind w:left="1549" w:hanging="349"/>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 w:ilvl="6" w:tplc="41F01BC6">
      <w:start w:val="1"/>
      <w:numFmt w:val="bullet"/>
      <w:lvlText w:val="-"/>
      <w:lvlJc w:val="left"/>
      <w:pPr>
        <w:ind w:left="1789" w:hanging="349"/>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 w:ilvl="7" w:tplc="E13C6F44">
      <w:start w:val="1"/>
      <w:numFmt w:val="bullet"/>
      <w:lvlText w:val="-"/>
      <w:lvlJc w:val="left"/>
      <w:pPr>
        <w:ind w:left="2029" w:hanging="349"/>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 w:ilvl="8" w:tplc="1A021940">
      <w:start w:val="1"/>
      <w:numFmt w:val="bullet"/>
      <w:lvlText w:val="-"/>
      <w:lvlJc w:val="left"/>
      <w:pPr>
        <w:ind w:left="2269" w:hanging="349"/>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abstractNum>
  <w:abstractNum w:abstractNumId="1">
    <w:nsid w:val="4B7101FE"/>
    <w:multiLevelType w:val="hybridMultilevel"/>
    <w:tmpl w:val="A856751E"/>
    <w:numStyleLink w:val="a"/>
  </w:abstractNum>
  <w:num w:numId="1">
    <w:abstractNumId w:val="0"/>
  </w:num>
  <w:num w:numId="2">
    <w:abstractNumId w:val="1"/>
  </w:num>
  <w:num w:numId="3">
    <w:abstractNumId w:val="1"/>
    <w:lvlOverride w:ilvl="0">
      <w:lvl w:ilvl="0" w:tplc="E976E858">
        <w:start w:val="1"/>
        <w:numFmt w:val="bullet"/>
        <w:lvlText w:val="-"/>
        <w:lvlJc w:val="left"/>
        <w:pPr>
          <w:ind w:left="349" w:hanging="349"/>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Override>
    <w:lvlOverride w:ilvl="1">
      <w:lvl w:ilvl="1" w:tplc="03201CA6">
        <w:start w:val="1"/>
        <w:numFmt w:val="bullet"/>
        <w:lvlText w:val="-"/>
        <w:lvlJc w:val="left"/>
        <w:pPr>
          <w:ind w:left="589" w:hanging="349"/>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Override>
    <w:lvlOverride w:ilvl="2">
      <w:lvl w:ilvl="2" w:tplc="4B242456">
        <w:start w:val="1"/>
        <w:numFmt w:val="bullet"/>
        <w:lvlText w:val="-"/>
        <w:lvlJc w:val="left"/>
        <w:pPr>
          <w:ind w:left="829" w:hanging="349"/>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Override>
    <w:lvlOverride w:ilvl="3">
      <w:lvl w:ilvl="3" w:tplc="765C2170">
        <w:start w:val="1"/>
        <w:numFmt w:val="bullet"/>
        <w:lvlText w:val="-"/>
        <w:lvlJc w:val="left"/>
        <w:pPr>
          <w:ind w:left="1069" w:hanging="349"/>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Override>
    <w:lvlOverride w:ilvl="4">
      <w:lvl w:ilvl="4" w:tplc="1834C906">
        <w:start w:val="1"/>
        <w:numFmt w:val="bullet"/>
        <w:lvlText w:val="-"/>
        <w:lvlJc w:val="left"/>
        <w:pPr>
          <w:ind w:left="1309" w:hanging="349"/>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Override>
    <w:lvlOverride w:ilvl="5">
      <w:lvl w:ilvl="5" w:tplc="68CCB776">
        <w:start w:val="1"/>
        <w:numFmt w:val="bullet"/>
        <w:lvlText w:val="-"/>
        <w:lvlJc w:val="left"/>
        <w:pPr>
          <w:ind w:left="1549" w:hanging="349"/>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Override>
    <w:lvlOverride w:ilvl="6">
      <w:lvl w:ilvl="6" w:tplc="A0B23CC8">
        <w:start w:val="1"/>
        <w:numFmt w:val="bullet"/>
        <w:lvlText w:val="-"/>
        <w:lvlJc w:val="left"/>
        <w:pPr>
          <w:ind w:left="1789" w:hanging="349"/>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Override>
    <w:lvlOverride w:ilvl="7">
      <w:lvl w:ilvl="7" w:tplc="4C30667C">
        <w:start w:val="1"/>
        <w:numFmt w:val="bullet"/>
        <w:lvlText w:val="-"/>
        <w:lvlJc w:val="left"/>
        <w:pPr>
          <w:ind w:left="2029" w:hanging="349"/>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Override>
    <w:lvlOverride w:ilvl="8">
      <w:lvl w:ilvl="8" w:tplc="0FD6C67E">
        <w:start w:val="1"/>
        <w:numFmt w:val="bullet"/>
        <w:lvlText w:val="-"/>
        <w:lvlJc w:val="left"/>
        <w:pPr>
          <w:ind w:left="2269" w:hanging="349"/>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defaultTabStop w:val="720"/>
  <w:characterSpacingControl w:val="doNotCompress"/>
  <w:footnotePr>
    <w:footnote w:id="0"/>
    <w:footnote w:id="1"/>
  </w:footnotePr>
  <w:endnotePr>
    <w:endnote w:id="0"/>
    <w:endnote w:id="1"/>
  </w:endnotePr>
  <w:compat>
    <w:useFELayout/>
  </w:compat>
  <w:rsids>
    <w:rsidRoot w:val="000739FC"/>
    <w:rsid w:val="000739FC"/>
    <w:rsid w:val="00137F09"/>
    <w:rsid w:val="00172B84"/>
    <w:rsid w:val="002663D3"/>
    <w:rsid w:val="002837BB"/>
    <w:rsid w:val="004A6912"/>
    <w:rsid w:val="004B4323"/>
    <w:rsid w:val="00544D73"/>
    <w:rsid w:val="00571926"/>
    <w:rsid w:val="00587A68"/>
    <w:rsid w:val="00650E87"/>
    <w:rsid w:val="006D1880"/>
    <w:rsid w:val="006F573A"/>
    <w:rsid w:val="00725EE7"/>
    <w:rsid w:val="00767393"/>
    <w:rsid w:val="00767F08"/>
    <w:rsid w:val="008E2515"/>
    <w:rsid w:val="00AE4FB8"/>
    <w:rsid w:val="00C931BF"/>
    <w:rsid w:val="00CD3E3A"/>
    <w:rsid w:val="00CE2CFB"/>
    <w:rsid w:val="00D45C0E"/>
    <w:rsid w:val="00D51A20"/>
    <w:rsid w:val="00E01ED9"/>
    <w:rsid w:val="00EB5AE4"/>
    <w:rsid w:val="00FA0D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D3E3A"/>
    <w:rPr>
      <w:sz w:val="24"/>
      <w:szCs w:val="24"/>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CD3E3A"/>
    <w:rPr>
      <w:u w:val="single"/>
    </w:rPr>
  </w:style>
  <w:style w:type="table" w:customStyle="1" w:styleId="TableNormal">
    <w:name w:val="Table Normal"/>
    <w:rsid w:val="00CD3E3A"/>
    <w:tblPr>
      <w:tblInd w:w="0" w:type="dxa"/>
      <w:tblCellMar>
        <w:top w:w="0" w:type="dxa"/>
        <w:left w:w="0" w:type="dxa"/>
        <w:bottom w:w="0" w:type="dxa"/>
        <w:right w:w="0" w:type="dxa"/>
      </w:tblCellMar>
    </w:tblPr>
  </w:style>
  <w:style w:type="paragraph" w:customStyle="1" w:styleId="a5">
    <w:name w:val="Колонтитулы"/>
    <w:rsid w:val="00CD3E3A"/>
    <w:pPr>
      <w:tabs>
        <w:tab w:val="right" w:pos="9020"/>
      </w:tabs>
    </w:pPr>
    <w:rPr>
      <w:rFonts w:ascii="Helvetica Neue" w:hAnsi="Helvetica Neue" w:cs="Arial Unicode MS"/>
      <w:color w:val="000000"/>
      <w:sz w:val="24"/>
      <w:szCs w:val="24"/>
    </w:rPr>
  </w:style>
  <w:style w:type="paragraph" w:customStyle="1" w:styleId="a6">
    <w:name w:val="По умолчанию"/>
    <w:rsid w:val="00CD3E3A"/>
    <w:pPr>
      <w:spacing w:before="160" w:line="288" w:lineRule="auto"/>
    </w:pPr>
    <w:rPr>
      <w:rFonts w:ascii="Helvetica Neue" w:hAnsi="Helvetica Neue" w:cs="Arial Unicode MS"/>
      <w:color w:val="000000"/>
      <w:sz w:val="24"/>
      <w:szCs w:val="24"/>
    </w:rPr>
  </w:style>
  <w:style w:type="paragraph" w:customStyle="1" w:styleId="2">
    <w:name w:val="Стиль таблицы 2"/>
    <w:rsid w:val="00CD3E3A"/>
    <w:rPr>
      <w:rFonts w:ascii="Helvetica Neue" w:eastAsia="Helvetica Neue" w:hAnsi="Helvetica Neue" w:cs="Helvetica Neue"/>
      <w:color w:val="000000"/>
    </w:rPr>
  </w:style>
  <w:style w:type="numbering" w:customStyle="1" w:styleId="a">
    <w:name w:val="Тире"/>
    <w:rsid w:val="00CD3E3A"/>
    <w:pPr>
      <w:numPr>
        <w:numId w:val="1"/>
      </w:numPr>
    </w:pPr>
  </w:style>
  <w:style w:type="paragraph" w:customStyle="1" w:styleId="ConsPlusNormal">
    <w:name w:val="ConsPlusNormal"/>
    <w:rsid w:val="00D51A2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sz w:val="24"/>
      <w:szCs w:val="24"/>
      <w:bdr w:val="none" w:sz="0" w:space="0" w:color="auto"/>
    </w:rPr>
  </w:style>
  <w:style w:type="paragraph" w:styleId="a7">
    <w:name w:val="header"/>
    <w:basedOn w:val="a0"/>
    <w:link w:val="a8"/>
    <w:uiPriority w:val="99"/>
    <w:unhideWhenUsed/>
    <w:rsid w:val="00650E87"/>
    <w:pPr>
      <w:tabs>
        <w:tab w:val="center" w:pos="4677"/>
        <w:tab w:val="right" w:pos="9355"/>
      </w:tabs>
    </w:pPr>
  </w:style>
  <w:style w:type="character" w:customStyle="1" w:styleId="a8">
    <w:name w:val="Верхний колонтитул Знак"/>
    <w:basedOn w:val="a1"/>
    <w:link w:val="a7"/>
    <w:uiPriority w:val="99"/>
    <w:rsid w:val="00650E87"/>
    <w:rPr>
      <w:sz w:val="24"/>
      <w:szCs w:val="24"/>
      <w:lang w:val="en-US" w:eastAsia="en-US"/>
    </w:rPr>
  </w:style>
  <w:style w:type="paragraph" w:styleId="a9">
    <w:name w:val="footer"/>
    <w:basedOn w:val="a0"/>
    <w:link w:val="aa"/>
    <w:uiPriority w:val="99"/>
    <w:unhideWhenUsed/>
    <w:rsid w:val="00650E87"/>
    <w:pPr>
      <w:tabs>
        <w:tab w:val="center" w:pos="4677"/>
        <w:tab w:val="right" w:pos="9355"/>
      </w:tabs>
    </w:pPr>
  </w:style>
  <w:style w:type="character" w:customStyle="1" w:styleId="aa">
    <w:name w:val="Нижний колонтитул Знак"/>
    <w:basedOn w:val="a1"/>
    <w:link w:val="a9"/>
    <w:uiPriority w:val="99"/>
    <w:rsid w:val="00650E87"/>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sz w:val="24"/>
      <w:szCs w:val="24"/>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a6">
    <w:name w:val="По умолчанию"/>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2">
    <w:name w:val="Стиль таблицы 2"/>
    <w:rPr>
      <w:rFonts w:ascii="Helvetica Neue" w:eastAsia="Helvetica Neue" w:hAnsi="Helvetica Neue" w:cs="Helvetica Neue"/>
      <w:color w:val="000000"/>
      <w14:textOutline w14:w="0" w14:cap="flat" w14:cmpd="sng" w14:algn="ctr">
        <w14:noFill/>
        <w14:prstDash w14:val="solid"/>
        <w14:bevel/>
      </w14:textOutline>
    </w:rPr>
  </w:style>
  <w:style w:type="numbering" w:customStyle="1" w:styleId="a">
    <w:name w:val="Тире"/>
    <w:pPr>
      <w:numPr>
        <w:numId w:val="1"/>
      </w:numPr>
    </w:pPr>
  </w:style>
  <w:style w:type="paragraph" w:customStyle="1" w:styleId="ConsPlusNormal">
    <w:name w:val="ConsPlusNormal"/>
    <w:rsid w:val="00D51A2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sz w:val="24"/>
      <w:szCs w:val="24"/>
      <w:bdr w:val="none" w:sz="0" w:space="0" w:color="auto"/>
    </w:rPr>
  </w:style>
  <w:style w:type="paragraph" w:styleId="a7">
    <w:name w:val="header"/>
    <w:basedOn w:val="a0"/>
    <w:link w:val="a8"/>
    <w:uiPriority w:val="99"/>
    <w:unhideWhenUsed/>
    <w:rsid w:val="00650E87"/>
    <w:pPr>
      <w:tabs>
        <w:tab w:val="center" w:pos="4677"/>
        <w:tab w:val="right" w:pos="9355"/>
      </w:tabs>
    </w:pPr>
  </w:style>
  <w:style w:type="character" w:customStyle="1" w:styleId="a8">
    <w:name w:val="Верхний колонтитул Знак"/>
    <w:basedOn w:val="a1"/>
    <w:link w:val="a7"/>
    <w:uiPriority w:val="99"/>
    <w:rsid w:val="00650E87"/>
    <w:rPr>
      <w:sz w:val="24"/>
      <w:szCs w:val="24"/>
      <w:lang w:val="en-US" w:eastAsia="en-US"/>
    </w:rPr>
  </w:style>
  <w:style w:type="paragraph" w:styleId="a9">
    <w:name w:val="footer"/>
    <w:basedOn w:val="a0"/>
    <w:link w:val="aa"/>
    <w:uiPriority w:val="99"/>
    <w:unhideWhenUsed/>
    <w:rsid w:val="00650E87"/>
    <w:pPr>
      <w:tabs>
        <w:tab w:val="center" w:pos="4677"/>
        <w:tab w:val="right" w:pos="9355"/>
      </w:tabs>
    </w:pPr>
  </w:style>
  <w:style w:type="character" w:customStyle="1" w:styleId="aa">
    <w:name w:val="Нижний колонтитул Знак"/>
    <w:basedOn w:val="a1"/>
    <w:link w:val="a9"/>
    <w:uiPriority w:val="99"/>
    <w:rsid w:val="00650E87"/>
    <w:rPr>
      <w:sz w:val="24"/>
      <w:szCs w:val="24"/>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tiff"/></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2446</Words>
  <Characters>13947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раиса</cp:lastModifiedBy>
  <cp:revision>5</cp:revision>
  <cp:lastPrinted>2021-11-18T04:49:00Z</cp:lastPrinted>
  <dcterms:created xsi:type="dcterms:W3CDTF">2021-11-15T12:53:00Z</dcterms:created>
  <dcterms:modified xsi:type="dcterms:W3CDTF">2021-11-18T04:50:00Z</dcterms:modified>
</cp:coreProperties>
</file>